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4E" w:rsidRPr="00AA756E" w:rsidRDefault="0067044E" w:rsidP="0067044E">
      <w:pPr>
        <w:spacing w:after="0" w:line="240" w:lineRule="auto"/>
        <w:rPr>
          <w:rFonts w:ascii="Arial" w:eastAsia="Times New Roman" w:hAnsi="Arial" w:cs="Arial"/>
          <w:sz w:val="20"/>
          <w:szCs w:val="24"/>
        </w:rPr>
      </w:pPr>
    </w:p>
    <w:p w:rsidR="0067044E" w:rsidRPr="00AA756E" w:rsidRDefault="0067044E" w:rsidP="0067044E">
      <w:pPr>
        <w:spacing w:after="0" w:line="240" w:lineRule="auto"/>
        <w:rPr>
          <w:rFonts w:ascii="Arial" w:eastAsia="Times New Roman" w:hAnsi="Arial" w:cs="Arial"/>
          <w:sz w:val="20"/>
          <w:szCs w:val="24"/>
        </w:rPr>
      </w:pPr>
    </w:p>
    <w:p w:rsidR="00420529" w:rsidRPr="00AA756E" w:rsidRDefault="005E36C4" w:rsidP="00420529">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p>
    <w:p w:rsidR="00420529" w:rsidRPr="00AA756E" w:rsidRDefault="00420529" w:rsidP="00420529">
      <w:pPr>
        <w:spacing w:after="0" w:line="240" w:lineRule="auto"/>
        <w:rPr>
          <w:rFonts w:ascii="Arial" w:eastAsia="Times New Roman" w:hAnsi="Arial" w:cs="Arial"/>
          <w:sz w:val="20"/>
          <w:szCs w:val="24"/>
        </w:rPr>
      </w:pPr>
    </w:p>
    <w:p w:rsidR="00420529" w:rsidRPr="00AA756E" w:rsidRDefault="00420529" w:rsidP="00420529">
      <w:pPr>
        <w:spacing w:after="0" w:line="240" w:lineRule="auto"/>
        <w:rPr>
          <w:rFonts w:ascii="Arial" w:eastAsia="Times New Roman" w:hAnsi="Arial" w:cs="Arial"/>
          <w:sz w:val="20"/>
          <w:szCs w:val="24"/>
        </w:rPr>
      </w:pPr>
    </w:p>
    <w:p w:rsidR="00420529" w:rsidRPr="00AA756E" w:rsidRDefault="00420529" w:rsidP="00420529">
      <w:pPr>
        <w:spacing w:after="0" w:line="240" w:lineRule="auto"/>
        <w:rPr>
          <w:rFonts w:ascii="Arial" w:eastAsia="Times New Roman" w:hAnsi="Arial" w:cs="Arial"/>
          <w:sz w:val="20"/>
          <w:szCs w:val="24"/>
        </w:rPr>
      </w:pPr>
    </w:p>
    <w:p w:rsidR="00420529" w:rsidRPr="00AA756E" w:rsidRDefault="00420529" w:rsidP="00420529">
      <w:pPr>
        <w:spacing w:after="0" w:line="240" w:lineRule="auto"/>
        <w:rPr>
          <w:rFonts w:ascii="Arial" w:eastAsia="Times New Roman" w:hAnsi="Arial" w:cs="Arial"/>
          <w:sz w:val="20"/>
          <w:szCs w:val="24"/>
        </w:rPr>
      </w:pPr>
    </w:p>
    <w:p w:rsidR="00420529" w:rsidRPr="00AA756E" w:rsidRDefault="00420529" w:rsidP="00420529">
      <w:pPr>
        <w:spacing w:after="0" w:line="240" w:lineRule="auto"/>
        <w:rPr>
          <w:rFonts w:ascii="Arial" w:eastAsia="Times New Roman" w:hAnsi="Arial" w:cs="Arial"/>
          <w:sz w:val="20"/>
          <w:szCs w:val="24"/>
        </w:rPr>
      </w:pPr>
    </w:p>
    <w:p w:rsidR="00420529" w:rsidRPr="00AA756E" w:rsidRDefault="00420529" w:rsidP="00420529">
      <w:pPr>
        <w:spacing w:after="0" w:line="240" w:lineRule="auto"/>
        <w:rPr>
          <w:rFonts w:ascii="Arial" w:eastAsia="Times New Roman" w:hAnsi="Arial" w:cs="Arial"/>
          <w:sz w:val="36"/>
          <w:szCs w:val="36"/>
        </w:rPr>
      </w:pPr>
    </w:p>
    <w:p w:rsidR="00420529" w:rsidRPr="0055710E" w:rsidRDefault="00AA756E" w:rsidP="00AA756E">
      <w:pPr>
        <w:spacing w:after="0" w:line="240" w:lineRule="auto"/>
        <w:rPr>
          <w:rFonts w:ascii="Arial" w:eastAsia="Times New Roman" w:hAnsi="Arial" w:cs="Arial"/>
          <w:b/>
          <w:sz w:val="40"/>
          <w:szCs w:val="40"/>
          <w:lang w:eastAsia="en-GB"/>
        </w:rPr>
      </w:pPr>
      <w:r w:rsidRPr="0055710E">
        <w:rPr>
          <w:rFonts w:ascii="Arial" w:eastAsia="Times New Roman" w:hAnsi="Arial" w:cs="Arial"/>
          <w:b/>
          <w:sz w:val="40"/>
          <w:szCs w:val="40"/>
        </w:rPr>
        <w:t>The N</w:t>
      </w:r>
      <w:r w:rsidR="0055710E" w:rsidRPr="0055710E">
        <w:rPr>
          <w:rFonts w:ascii="Arial" w:eastAsia="Times New Roman" w:hAnsi="Arial" w:cs="Arial"/>
          <w:b/>
          <w:sz w:val="40"/>
          <w:szCs w:val="40"/>
        </w:rPr>
        <w:t xml:space="preserve">ational </w:t>
      </w:r>
      <w:r w:rsidRPr="0055710E">
        <w:rPr>
          <w:rFonts w:ascii="Arial" w:eastAsia="Times New Roman" w:hAnsi="Arial" w:cs="Arial"/>
          <w:b/>
          <w:sz w:val="40"/>
          <w:szCs w:val="40"/>
        </w:rPr>
        <w:t>C</w:t>
      </w:r>
      <w:r w:rsidR="0055710E" w:rsidRPr="0055710E">
        <w:rPr>
          <w:rFonts w:ascii="Arial" w:eastAsia="Times New Roman" w:hAnsi="Arial" w:cs="Arial"/>
          <w:b/>
          <w:sz w:val="40"/>
          <w:szCs w:val="40"/>
        </w:rPr>
        <w:t xml:space="preserve">ongenital </w:t>
      </w:r>
      <w:r w:rsidRPr="0055710E">
        <w:rPr>
          <w:rFonts w:ascii="Arial" w:eastAsia="Times New Roman" w:hAnsi="Arial" w:cs="Arial"/>
          <w:b/>
          <w:sz w:val="40"/>
          <w:szCs w:val="40"/>
        </w:rPr>
        <w:t>H</w:t>
      </w:r>
      <w:r w:rsidR="0055710E" w:rsidRPr="0055710E">
        <w:rPr>
          <w:rFonts w:ascii="Arial" w:eastAsia="Times New Roman" w:hAnsi="Arial" w:cs="Arial"/>
          <w:b/>
          <w:sz w:val="40"/>
          <w:szCs w:val="40"/>
        </w:rPr>
        <w:t xml:space="preserve">eart </w:t>
      </w:r>
      <w:r w:rsidRPr="0055710E">
        <w:rPr>
          <w:rFonts w:ascii="Arial" w:eastAsia="Times New Roman" w:hAnsi="Arial" w:cs="Arial"/>
          <w:b/>
          <w:sz w:val="40"/>
          <w:szCs w:val="40"/>
        </w:rPr>
        <w:t>D</w:t>
      </w:r>
      <w:r w:rsidR="0055710E" w:rsidRPr="0055710E">
        <w:rPr>
          <w:rFonts w:ascii="Arial" w:eastAsia="Times New Roman" w:hAnsi="Arial" w:cs="Arial"/>
          <w:b/>
          <w:sz w:val="40"/>
          <w:szCs w:val="40"/>
        </w:rPr>
        <w:t xml:space="preserve">isease </w:t>
      </w:r>
      <w:r w:rsidRPr="0055710E">
        <w:rPr>
          <w:rFonts w:ascii="Arial" w:eastAsia="Times New Roman" w:hAnsi="Arial" w:cs="Arial"/>
          <w:b/>
          <w:sz w:val="40"/>
          <w:szCs w:val="40"/>
        </w:rPr>
        <w:t>A</w:t>
      </w:r>
      <w:r w:rsidR="0055710E" w:rsidRPr="0055710E">
        <w:rPr>
          <w:rFonts w:ascii="Arial" w:eastAsia="Times New Roman" w:hAnsi="Arial" w:cs="Arial"/>
          <w:b/>
          <w:sz w:val="40"/>
          <w:szCs w:val="40"/>
        </w:rPr>
        <w:t>udit</w:t>
      </w:r>
    </w:p>
    <w:p w:rsidR="00420529" w:rsidRPr="00AA756E" w:rsidRDefault="00420529" w:rsidP="00CA0B0D">
      <w:pPr>
        <w:spacing w:after="0" w:line="240" w:lineRule="auto"/>
        <w:rPr>
          <w:rFonts w:ascii="Arial" w:eastAsia="Times New Roman" w:hAnsi="Arial" w:cs="Arial"/>
          <w:b/>
          <w:sz w:val="28"/>
          <w:szCs w:val="28"/>
          <w:lang w:eastAsia="en-GB"/>
        </w:rPr>
      </w:pPr>
    </w:p>
    <w:p w:rsidR="00420529" w:rsidRDefault="00420529" w:rsidP="00CA0B0D">
      <w:pPr>
        <w:spacing w:after="0" w:line="240" w:lineRule="auto"/>
        <w:rPr>
          <w:rFonts w:ascii="Arial" w:eastAsia="Times New Roman" w:hAnsi="Arial" w:cs="Arial"/>
          <w:b/>
          <w:sz w:val="28"/>
          <w:szCs w:val="28"/>
          <w:lang w:eastAsia="en-GB"/>
        </w:rPr>
      </w:pPr>
    </w:p>
    <w:p w:rsidR="005E36C4" w:rsidRPr="00AA756E" w:rsidRDefault="005E36C4" w:rsidP="00CA0B0D">
      <w:pPr>
        <w:spacing w:after="0" w:line="240" w:lineRule="auto"/>
        <w:rPr>
          <w:rFonts w:ascii="Arial" w:eastAsia="Times New Roman" w:hAnsi="Arial" w:cs="Arial"/>
          <w:b/>
          <w:sz w:val="28"/>
          <w:szCs w:val="28"/>
          <w:lang w:eastAsia="en-GB"/>
        </w:rPr>
      </w:pPr>
    </w:p>
    <w:p w:rsidR="00420529" w:rsidRPr="00AA756E" w:rsidRDefault="00420529" w:rsidP="00CA0B0D">
      <w:pPr>
        <w:spacing w:after="0" w:line="240" w:lineRule="auto"/>
        <w:rPr>
          <w:rFonts w:ascii="Arial" w:eastAsia="Times New Roman" w:hAnsi="Arial" w:cs="Arial"/>
          <w:b/>
          <w:sz w:val="28"/>
          <w:szCs w:val="28"/>
          <w:lang w:eastAsia="en-GB"/>
        </w:rPr>
      </w:pPr>
      <w:r w:rsidRPr="00AA756E">
        <w:rPr>
          <w:rFonts w:ascii="Arial" w:eastAsia="Times New Roman" w:hAnsi="Arial" w:cs="Arial"/>
          <w:b/>
          <w:sz w:val="28"/>
          <w:szCs w:val="28"/>
          <w:lang w:eastAsia="en-GB"/>
        </w:rPr>
        <w:t>Data Quality Audit</w:t>
      </w:r>
    </w:p>
    <w:p w:rsidR="00CA0B0D" w:rsidRPr="00AA756E" w:rsidRDefault="00CA0B0D" w:rsidP="00CA0B0D">
      <w:pPr>
        <w:spacing w:after="0" w:line="240" w:lineRule="auto"/>
        <w:rPr>
          <w:rFonts w:ascii="Arial" w:eastAsia="Times New Roman" w:hAnsi="Arial" w:cs="Arial"/>
          <w:b/>
          <w:sz w:val="28"/>
          <w:szCs w:val="28"/>
        </w:rPr>
      </w:pPr>
      <w:r w:rsidRPr="00AA756E">
        <w:rPr>
          <w:rFonts w:ascii="Arial" w:eastAsia="Times New Roman" w:hAnsi="Arial" w:cs="Arial"/>
          <w:b/>
          <w:sz w:val="28"/>
          <w:szCs w:val="28"/>
        </w:rPr>
        <w:t xml:space="preserve">For years Apr </w:t>
      </w:r>
      <w:r w:rsidR="0055710E">
        <w:rPr>
          <w:rFonts w:ascii="Arial" w:eastAsia="Times New Roman" w:hAnsi="Arial" w:cs="Arial"/>
          <w:b/>
          <w:sz w:val="28"/>
          <w:szCs w:val="28"/>
        </w:rPr>
        <w:t>2015 - Mar 2016</w:t>
      </w:r>
      <w:r w:rsidRPr="00AA756E">
        <w:rPr>
          <w:rFonts w:ascii="Arial" w:eastAsia="Times New Roman" w:hAnsi="Arial" w:cs="Arial"/>
          <w:b/>
          <w:sz w:val="28"/>
          <w:szCs w:val="28"/>
        </w:rPr>
        <w:t xml:space="preserve"> </w:t>
      </w:r>
    </w:p>
    <w:p w:rsidR="00CA0B0D" w:rsidRDefault="00CA0B0D" w:rsidP="00CA0B0D">
      <w:pPr>
        <w:spacing w:after="0" w:line="240" w:lineRule="auto"/>
        <w:rPr>
          <w:rFonts w:ascii="Arial" w:eastAsia="Times New Roman" w:hAnsi="Arial" w:cs="Arial"/>
          <w:b/>
          <w:sz w:val="28"/>
          <w:szCs w:val="28"/>
          <w:lang w:eastAsia="en-GB"/>
        </w:rPr>
      </w:pPr>
    </w:p>
    <w:p w:rsidR="005E36C4" w:rsidRPr="00AA756E" w:rsidRDefault="005E36C4" w:rsidP="00CA0B0D">
      <w:pPr>
        <w:spacing w:after="0" w:line="240" w:lineRule="auto"/>
        <w:rPr>
          <w:rFonts w:ascii="Arial" w:eastAsia="Times New Roman" w:hAnsi="Arial" w:cs="Arial"/>
          <w:b/>
          <w:sz w:val="28"/>
          <w:szCs w:val="28"/>
          <w:lang w:eastAsia="en-GB"/>
        </w:rPr>
      </w:pPr>
    </w:p>
    <w:p w:rsidR="00420529" w:rsidRPr="00AA756E" w:rsidRDefault="0055710E" w:rsidP="00CA0B0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Papworth </w:t>
      </w:r>
      <w:r w:rsidR="00420529" w:rsidRPr="00AA756E">
        <w:rPr>
          <w:rFonts w:ascii="Arial" w:eastAsia="Times New Roman" w:hAnsi="Arial" w:cs="Arial"/>
          <w:b/>
          <w:sz w:val="28"/>
          <w:szCs w:val="28"/>
          <w:lang w:eastAsia="en-GB"/>
        </w:rPr>
        <w:t xml:space="preserve">Hospital NHS </w:t>
      </w:r>
      <w:r>
        <w:rPr>
          <w:rFonts w:ascii="Arial" w:eastAsia="Times New Roman" w:hAnsi="Arial" w:cs="Arial"/>
          <w:b/>
          <w:sz w:val="28"/>
          <w:szCs w:val="28"/>
          <w:lang w:eastAsia="en-GB"/>
        </w:rPr>
        <w:t xml:space="preserve">Foundation </w:t>
      </w:r>
      <w:r w:rsidR="00420529" w:rsidRPr="00AA756E">
        <w:rPr>
          <w:rFonts w:ascii="Arial" w:eastAsia="Times New Roman" w:hAnsi="Arial" w:cs="Arial"/>
          <w:b/>
          <w:sz w:val="28"/>
          <w:szCs w:val="28"/>
          <w:lang w:eastAsia="en-GB"/>
        </w:rPr>
        <w:t>Trust</w:t>
      </w:r>
    </w:p>
    <w:p w:rsidR="00420529" w:rsidRDefault="00420529" w:rsidP="00CA0B0D">
      <w:pPr>
        <w:spacing w:after="0" w:line="240" w:lineRule="auto"/>
        <w:rPr>
          <w:rFonts w:ascii="Arial" w:eastAsia="Times New Roman" w:hAnsi="Arial" w:cs="Arial"/>
          <w:b/>
          <w:sz w:val="28"/>
          <w:szCs w:val="28"/>
          <w:lang w:eastAsia="en-GB"/>
        </w:rPr>
      </w:pPr>
    </w:p>
    <w:p w:rsidR="005E36C4" w:rsidRPr="00AA756E" w:rsidRDefault="005E36C4" w:rsidP="00CA0B0D">
      <w:pPr>
        <w:spacing w:after="0" w:line="240" w:lineRule="auto"/>
        <w:rPr>
          <w:rFonts w:ascii="Arial" w:eastAsia="Times New Roman" w:hAnsi="Arial" w:cs="Arial"/>
          <w:b/>
          <w:sz w:val="28"/>
          <w:szCs w:val="28"/>
          <w:lang w:eastAsia="en-GB"/>
        </w:rPr>
      </w:pPr>
    </w:p>
    <w:p w:rsidR="00420529" w:rsidRPr="00AA756E" w:rsidRDefault="00ED5F38" w:rsidP="00CA0B0D">
      <w:pPr>
        <w:spacing w:after="0" w:line="240" w:lineRule="auto"/>
        <w:rPr>
          <w:rFonts w:ascii="Arial" w:eastAsia="Times New Roman" w:hAnsi="Arial" w:cs="Arial"/>
          <w:b/>
          <w:sz w:val="28"/>
          <w:szCs w:val="28"/>
          <w:lang w:eastAsia="en-GB"/>
        </w:rPr>
      </w:pPr>
      <w:r w:rsidRPr="00AA756E">
        <w:rPr>
          <w:rFonts w:ascii="Arial" w:eastAsia="Times New Roman" w:hAnsi="Arial" w:cs="Arial"/>
          <w:b/>
          <w:sz w:val="28"/>
          <w:szCs w:val="28"/>
          <w:lang w:eastAsia="en-GB"/>
        </w:rPr>
        <w:t>1</w:t>
      </w:r>
      <w:r w:rsidR="0046313F">
        <w:rPr>
          <w:rFonts w:ascii="Arial" w:eastAsia="Times New Roman" w:hAnsi="Arial" w:cs="Arial"/>
          <w:b/>
          <w:sz w:val="28"/>
          <w:szCs w:val="28"/>
          <w:lang w:eastAsia="en-GB"/>
        </w:rPr>
        <w:t>1</w:t>
      </w:r>
      <w:r w:rsidRPr="00AA756E">
        <w:rPr>
          <w:rFonts w:ascii="Arial" w:eastAsia="Times New Roman" w:hAnsi="Arial" w:cs="Arial"/>
          <w:b/>
          <w:sz w:val="28"/>
          <w:szCs w:val="28"/>
          <w:lang w:eastAsia="en-GB"/>
        </w:rPr>
        <w:t xml:space="preserve"> January </w:t>
      </w:r>
      <w:r w:rsidR="00AD35FF">
        <w:rPr>
          <w:rFonts w:ascii="Arial" w:eastAsia="Times New Roman" w:hAnsi="Arial" w:cs="Arial"/>
          <w:b/>
          <w:sz w:val="28"/>
          <w:szCs w:val="28"/>
          <w:lang w:eastAsia="en-GB"/>
        </w:rPr>
        <w:t>2017</w:t>
      </w:r>
      <w:bookmarkStart w:id="0" w:name="_GoBack"/>
      <w:bookmarkEnd w:id="0"/>
    </w:p>
    <w:p w:rsidR="00420529" w:rsidRPr="00AA756E" w:rsidRDefault="00420529" w:rsidP="00CA0B0D">
      <w:pPr>
        <w:spacing w:after="0" w:line="240" w:lineRule="auto"/>
        <w:rPr>
          <w:rFonts w:ascii="Arial" w:eastAsia="Times New Roman" w:hAnsi="Arial" w:cs="Arial"/>
          <w:b/>
          <w:sz w:val="28"/>
          <w:szCs w:val="28"/>
          <w:lang w:eastAsia="en-GB"/>
        </w:rPr>
      </w:pPr>
    </w:p>
    <w:p w:rsidR="00420529" w:rsidRDefault="00420529" w:rsidP="00CA0B0D">
      <w:pPr>
        <w:spacing w:after="0" w:line="240" w:lineRule="auto"/>
        <w:rPr>
          <w:rFonts w:ascii="Arial" w:eastAsia="Times New Roman" w:hAnsi="Arial" w:cs="Arial"/>
          <w:b/>
          <w:sz w:val="28"/>
          <w:szCs w:val="28"/>
          <w:lang w:eastAsia="en-GB"/>
        </w:rPr>
      </w:pPr>
    </w:p>
    <w:p w:rsidR="005E36C4" w:rsidRPr="00AA756E" w:rsidRDefault="005E36C4" w:rsidP="00CA0B0D">
      <w:pPr>
        <w:spacing w:after="0" w:line="240" w:lineRule="auto"/>
        <w:rPr>
          <w:rFonts w:ascii="Arial" w:eastAsia="Times New Roman" w:hAnsi="Arial" w:cs="Arial"/>
          <w:b/>
          <w:sz w:val="28"/>
          <w:szCs w:val="28"/>
          <w:lang w:eastAsia="en-GB"/>
        </w:rPr>
      </w:pPr>
    </w:p>
    <w:p w:rsidR="00420529" w:rsidRPr="00AA756E" w:rsidRDefault="00420529" w:rsidP="00CA0B0D">
      <w:pPr>
        <w:spacing w:after="0" w:line="240" w:lineRule="auto"/>
        <w:rPr>
          <w:rFonts w:ascii="Arial" w:eastAsia="Times New Roman" w:hAnsi="Arial" w:cs="Arial"/>
          <w:i/>
          <w:sz w:val="24"/>
          <w:szCs w:val="24"/>
          <w:lang w:eastAsia="en-GB"/>
        </w:rPr>
      </w:pPr>
      <w:proofErr w:type="gramStart"/>
      <w:r w:rsidRPr="00AA756E">
        <w:rPr>
          <w:rFonts w:ascii="Arial" w:eastAsia="Times New Roman" w:hAnsi="Arial" w:cs="Arial"/>
          <w:i/>
          <w:sz w:val="24"/>
          <w:szCs w:val="24"/>
          <w:lang w:eastAsia="en-GB"/>
        </w:rPr>
        <w:t>performed</w:t>
      </w:r>
      <w:proofErr w:type="gramEnd"/>
      <w:r w:rsidRPr="00AA756E">
        <w:rPr>
          <w:rFonts w:ascii="Arial" w:eastAsia="Times New Roman" w:hAnsi="Arial" w:cs="Arial"/>
          <w:i/>
          <w:sz w:val="24"/>
          <w:szCs w:val="24"/>
          <w:lang w:eastAsia="en-GB"/>
        </w:rPr>
        <w:t xml:space="preserve"> by Lin</w:t>
      </w:r>
      <w:r w:rsidR="00ED5F38" w:rsidRPr="00AA756E">
        <w:rPr>
          <w:rFonts w:ascii="Arial" w:eastAsia="Times New Roman" w:hAnsi="Arial" w:cs="Arial"/>
          <w:i/>
          <w:sz w:val="24"/>
          <w:szCs w:val="24"/>
          <w:lang w:eastAsia="en-GB"/>
        </w:rPr>
        <w:t xml:space="preserve"> Denne and </w:t>
      </w:r>
      <w:r w:rsidR="0055710E">
        <w:rPr>
          <w:rFonts w:ascii="Arial" w:eastAsia="Times New Roman" w:hAnsi="Arial" w:cs="Arial"/>
          <w:i/>
          <w:sz w:val="24"/>
          <w:szCs w:val="24"/>
          <w:lang w:eastAsia="en-GB"/>
        </w:rPr>
        <w:t>Mr A C McLean</w:t>
      </w:r>
    </w:p>
    <w:p w:rsidR="00420529" w:rsidRPr="00AA756E" w:rsidRDefault="00420529" w:rsidP="00CA0B0D">
      <w:pPr>
        <w:spacing w:after="0" w:line="240" w:lineRule="auto"/>
        <w:rPr>
          <w:rFonts w:ascii="Arial" w:eastAsia="Times New Roman" w:hAnsi="Arial" w:cs="Arial"/>
          <w:i/>
          <w:sz w:val="24"/>
          <w:szCs w:val="24"/>
          <w:lang w:eastAsia="en-GB"/>
        </w:rPr>
      </w:pPr>
    </w:p>
    <w:p w:rsidR="00420529" w:rsidRPr="00AA756E" w:rsidRDefault="00420529" w:rsidP="00CA0B0D">
      <w:pPr>
        <w:spacing w:after="0" w:line="240" w:lineRule="auto"/>
        <w:rPr>
          <w:rFonts w:ascii="Arial" w:eastAsia="Times New Roman" w:hAnsi="Arial" w:cs="Arial"/>
          <w:sz w:val="24"/>
          <w:szCs w:val="24"/>
          <w:lang w:eastAsia="en-GB"/>
        </w:rPr>
      </w:pPr>
    </w:p>
    <w:p w:rsidR="00420529" w:rsidRPr="00AA756E" w:rsidRDefault="00420529" w:rsidP="00420529">
      <w:pPr>
        <w:spacing w:after="0" w:line="240" w:lineRule="auto"/>
        <w:rPr>
          <w:rFonts w:ascii="Arial" w:eastAsia="Times New Roman" w:hAnsi="Arial" w:cs="Arial"/>
          <w:sz w:val="24"/>
          <w:szCs w:val="24"/>
          <w:lang w:eastAsia="en-GB"/>
        </w:rPr>
      </w:pPr>
    </w:p>
    <w:p w:rsidR="00420529" w:rsidRPr="00AA756E" w:rsidRDefault="00420529" w:rsidP="00420529">
      <w:pPr>
        <w:spacing w:after="0" w:line="240" w:lineRule="auto"/>
        <w:rPr>
          <w:rFonts w:ascii="Arial" w:eastAsia="Times New Roman" w:hAnsi="Arial" w:cs="Arial"/>
          <w:sz w:val="24"/>
          <w:szCs w:val="24"/>
          <w:lang w:eastAsia="en-GB"/>
        </w:rPr>
      </w:pPr>
    </w:p>
    <w:p w:rsidR="00420529" w:rsidRPr="00AA756E" w:rsidRDefault="00420529" w:rsidP="00420529">
      <w:pPr>
        <w:spacing w:after="0" w:line="240" w:lineRule="auto"/>
        <w:rPr>
          <w:rFonts w:ascii="Arial" w:eastAsia="Times New Roman" w:hAnsi="Arial" w:cs="Arial"/>
          <w:sz w:val="24"/>
          <w:szCs w:val="24"/>
          <w:lang w:eastAsia="en-GB"/>
        </w:rPr>
      </w:pPr>
    </w:p>
    <w:p w:rsidR="00420529" w:rsidRPr="00AA756E" w:rsidRDefault="00420529" w:rsidP="00420529">
      <w:pPr>
        <w:spacing w:after="0" w:line="240" w:lineRule="auto"/>
        <w:rPr>
          <w:rFonts w:ascii="Arial" w:eastAsia="Times New Roman" w:hAnsi="Arial" w:cs="Arial"/>
          <w:sz w:val="24"/>
          <w:szCs w:val="24"/>
          <w:lang w:eastAsia="en-GB"/>
        </w:rPr>
      </w:pPr>
    </w:p>
    <w:p w:rsidR="00420529" w:rsidRPr="00AA756E" w:rsidRDefault="00420529" w:rsidP="00420529">
      <w:pPr>
        <w:spacing w:after="0" w:line="240" w:lineRule="auto"/>
        <w:rPr>
          <w:rFonts w:ascii="Arial" w:eastAsia="Times New Roman" w:hAnsi="Arial" w:cs="Arial"/>
          <w:sz w:val="24"/>
          <w:szCs w:val="24"/>
          <w:lang w:eastAsia="en-GB"/>
        </w:rPr>
      </w:pPr>
    </w:p>
    <w:p w:rsidR="00420529" w:rsidRPr="0055710E" w:rsidRDefault="00420529" w:rsidP="00420529">
      <w:pPr>
        <w:spacing w:after="0" w:line="360" w:lineRule="auto"/>
        <w:rPr>
          <w:rFonts w:ascii="Arial" w:eastAsia="Times New Roman" w:hAnsi="Arial" w:cs="Arial"/>
          <w:b/>
          <w:lang w:eastAsia="en-GB"/>
        </w:rPr>
      </w:pPr>
      <w:r w:rsidRPr="00AA756E">
        <w:rPr>
          <w:rFonts w:ascii="Arial" w:eastAsia="Times New Roman" w:hAnsi="Arial" w:cs="Arial"/>
          <w:sz w:val="24"/>
          <w:szCs w:val="24"/>
          <w:lang w:eastAsia="en-GB"/>
        </w:rPr>
        <w:br w:type="page"/>
      </w:r>
      <w:r w:rsidRPr="0055710E">
        <w:rPr>
          <w:rFonts w:ascii="Arial" w:eastAsia="Times New Roman" w:hAnsi="Arial" w:cs="Arial"/>
          <w:b/>
          <w:lang w:eastAsia="en-GB"/>
        </w:rPr>
        <w:lastRenderedPageBreak/>
        <w:t>Summary</w:t>
      </w:r>
    </w:p>
    <w:p w:rsidR="00420529"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Prior to the log book review on the day of the validation visit, the </w:t>
      </w:r>
      <w:r w:rsidR="00AA756E" w:rsidRPr="0055710E">
        <w:rPr>
          <w:rFonts w:ascii="Arial" w:eastAsia="Times New Roman" w:hAnsi="Arial" w:cs="Arial"/>
          <w:lang w:eastAsia="en-GB"/>
        </w:rPr>
        <w:t>NCHDA</w:t>
      </w:r>
      <w:r w:rsidR="0055710E">
        <w:rPr>
          <w:rFonts w:ascii="Arial" w:eastAsia="Times New Roman" w:hAnsi="Arial" w:cs="Arial"/>
          <w:lang w:eastAsia="en-GB"/>
        </w:rPr>
        <w:t xml:space="preserve"> data return from Papworth </w:t>
      </w:r>
      <w:r w:rsidRPr="0055710E">
        <w:rPr>
          <w:rFonts w:ascii="Arial" w:eastAsia="Times New Roman" w:hAnsi="Arial" w:cs="Arial"/>
          <w:lang w:eastAsia="en-GB"/>
        </w:rPr>
        <w:t xml:space="preserve">Hospital </w:t>
      </w:r>
      <w:r w:rsidR="0055710E">
        <w:rPr>
          <w:rFonts w:ascii="Arial" w:eastAsia="Times New Roman" w:hAnsi="Arial" w:cs="Arial"/>
          <w:lang w:eastAsia="en-GB"/>
        </w:rPr>
        <w:t>NHS Foundation Tr</w:t>
      </w:r>
      <w:r w:rsidR="00FF61A6">
        <w:rPr>
          <w:rFonts w:ascii="Arial" w:eastAsia="Times New Roman" w:hAnsi="Arial" w:cs="Arial"/>
          <w:lang w:eastAsia="en-GB"/>
        </w:rPr>
        <w:t>ust indicated that 87 (surgery 3</w:t>
      </w:r>
      <w:r w:rsidR="0055710E">
        <w:rPr>
          <w:rFonts w:ascii="Arial" w:eastAsia="Times New Roman" w:hAnsi="Arial" w:cs="Arial"/>
          <w:lang w:eastAsia="en-GB"/>
        </w:rPr>
        <w:t>5, interventional catheters 52</w:t>
      </w:r>
      <w:r w:rsidR="00AA756E" w:rsidRPr="0055710E">
        <w:rPr>
          <w:rFonts w:ascii="Arial" w:eastAsia="Times New Roman" w:hAnsi="Arial" w:cs="Arial"/>
          <w:lang w:eastAsia="en-GB"/>
        </w:rPr>
        <w:t xml:space="preserve">, </w:t>
      </w:r>
      <w:r w:rsidR="0055710E">
        <w:rPr>
          <w:rFonts w:ascii="Arial" w:eastAsia="Times New Roman" w:hAnsi="Arial" w:cs="Arial"/>
          <w:lang w:eastAsia="en-GB"/>
        </w:rPr>
        <w:t>diagn</w:t>
      </w:r>
      <w:r w:rsidR="00706FE3">
        <w:rPr>
          <w:rFonts w:ascii="Arial" w:eastAsia="Times New Roman" w:hAnsi="Arial" w:cs="Arial"/>
          <w:lang w:eastAsia="en-GB"/>
        </w:rPr>
        <w:t xml:space="preserve">ostic </w:t>
      </w:r>
      <w:r w:rsidR="009A661B">
        <w:rPr>
          <w:rFonts w:ascii="Arial" w:eastAsia="Times New Roman" w:hAnsi="Arial" w:cs="Arial"/>
          <w:lang w:eastAsia="en-GB"/>
        </w:rPr>
        <w:t>catheter procedures</w:t>
      </w:r>
      <w:r w:rsidR="0055710E">
        <w:rPr>
          <w:rFonts w:ascii="Arial" w:eastAsia="Times New Roman" w:hAnsi="Arial" w:cs="Arial"/>
          <w:lang w:eastAsia="en-GB"/>
        </w:rPr>
        <w:t xml:space="preserve"> 0, other procedures 0, Deaths 2</w:t>
      </w:r>
      <w:r w:rsidRPr="0055710E">
        <w:rPr>
          <w:rFonts w:ascii="Arial" w:eastAsia="Times New Roman" w:hAnsi="Arial" w:cs="Arial"/>
          <w:lang w:eastAsia="en-GB"/>
        </w:rPr>
        <w:t xml:space="preserve">) </w:t>
      </w:r>
      <w:r w:rsidR="0055710E">
        <w:rPr>
          <w:rFonts w:ascii="Arial" w:eastAsia="Times New Roman" w:hAnsi="Arial" w:cs="Arial"/>
          <w:lang w:eastAsia="en-GB"/>
        </w:rPr>
        <w:t xml:space="preserve">had </w:t>
      </w:r>
      <w:r w:rsidRPr="0055710E">
        <w:rPr>
          <w:rFonts w:ascii="Arial" w:eastAsia="Times New Roman" w:hAnsi="Arial" w:cs="Arial"/>
          <w:lang w:eastAsia="en-GB"/>
        </w:rPr>
        <w:t>been undertaken in patients with congenital heart disease during the data collection</w:t>
      </w:r>
      <w:r w:rsidR="0055710E">
        <w:rPr>
          <w:rFonts w:ascii="Arial" w:eastAsia="Times New Roman" w:hAnsi="Arial" w:cs="Arial"/>
          <w:lang w:eastAsia="en-GB"/>
        </w:rPr>
        <w:t xml:space="preserve"> year of 2015/2016.</w:t>
      </w:r>
      <w:r w:rsidRPr="0055710E">
        <w:rPr>
          <w:rFonts w:ascii="Arial" w:eastAsia="Times New Roman" w:hAnsi="Arial" w:cs="Arial"/>
          <w:lang w:eastAsia="en-GB"/>
        </w:rPr>
        <w:t xml:space="preserve"> </w:t>
      </w:r>
      <w:r w:rsidR="00CE2C7A">
        <w:rPr>
          <w:rFonts w:ascii="Arial" w:eastAsia="Times New Roman" w:hAnsi="Arial" w:cs="Arial"/>
          <w:lang w:eastAsia="en-GB"/>
        </w:rPr>
        <w:t xml:space="preserve">  It was noted that no</w:t>
      </w:r>
      <w:r w:rsidR="00E360C7">
        <w:rPr>
          <w:rFonts w:ascii="Arial" w:eastAsia="Times New Roman" w:hAnsi="Arial" w:cs="Arial"/>
          <w:lang w:eastAsia="en-GB"/>
        </w:rPr>
        <w:t xml:space="preserve"> data for</w:t>
      </w:r>
      <w:r w:rsidR="00CE2C7A">
        <w:rPr>
          <w:rFonts w:ascii="Arial" w:eastAsia="Times New Roman" w:hAnsi="Arial" w:cs="Arial"/>
          <w:lang w:eastAsia="en-GB"/>
        </w:rPr>
        <w:t xml:space="preserve"> diagnostic catheter</w:t>
      </w:r>
      <w:r w:rsidR="00E360C7">
        <w:rPr>
          <w:rFonts w:ascii="Arial" w:eastAsia="Times New Roman" w:hAnsi="Arial" w:cs="Arial"/>
          <w:lang w:eastAsia="en-GB"/>
        </w:rPr>
        <w:t xml:space="preserve"> procedures</w:t>
      </w:r>
      <w:r w:rsidR="00CE2C7A">
        <w:rPr>
          <w:rFonts w:ascii="Arial" w:eastAsia="Times New Roman" w:hAnsi="Arial" w:cs="Arial"/>
          <w:lang w:eastAsia="en-GB"/>
        </w:rPr>
        <w:t xml:space="preserve">, </w:t>
      </w:r>
      <w:proofErr w:type="gramStart"/>
      <w:r w:rsidR="00CE2C7A">
        <w:rPr>
          <w:rFonts w:ascii="Arial" w:eastAsia="Times New Roman" w:hAnsi="Arial" w:cs="Arial"/>
          <w:lang w:eastAsia="en-GB"/>
        </w:rPr>
        <w:t>no</w:t>
      </w:r>
      <w:proofErr w:type="gramEnd"/>
      <w:r w:rsidR="00CE2C7A">
        <w:rPr>
          <w:rFonts w:ascii="Arial" w:eastAsia="Times New Roman" w:hAnsi="Arial" w:cs="Arial"/>
          <w:lang w:eastAsia="en-GB"/>
        </w:rPr>
        <w:t xml:space="preserve"> data for implantable devices, diagnostic or therapeutic electrophysiological procedures had been submitted to NCHDA for </w:t>
      </w:r>
      <w:r w:rsidR="00215E3C">
        <w:rPr>
          <w:rFonts w:ascii="Arial" w:eastAsia="Times New Roman" w:hAnsi="Arial" w:cs="Arial"/>
          <w:lang w:eastAsia="en-GB"/>
        </w:rPr>
        <w:t xml:space="preserve">the </w:t>
      </w:r>
      <w:r w:rsidR="00CE2C7A">
        <w:rPr>
          <w:rFonts w:ascii="Arial" w:eastAsia="Times New Roman" w:hAnsi="Arial" w:cs="Arial"/>
          <w:lang w:eastAsia="en-GB"/>
        </w:rPr>
        <w:t>year under review.</w:t>
      </w:r>
    </w:p>
    <w:p w:rsidR="0055710E" w:rsidRPr="0055710E" w:rsidRDefault="0055710E" w:rsidP="00420529">
      <w:pPr>
        <w:spacing w:after="0" w:line="360" w:lineRule="auto"/>
        <w:jc w:val="both"/>
        <w:rPr>
          <w:rFonts w:ascii="Arial" w:eastAsia="Times New Roman" w:hAnsi="Arial" w:cs="Arial"/>
          <w:lang w:eastAsia="en-GB"/>
        </w:rPr>
      </w:pPr>
    </w:p>
    <w:p w:rsidR="00420529" w:rsidRDefault="00646BBE" w:rsidP="00420529">
      <w:pPr>
        <w:spacing w:after="0" w:line="360" w:lineRule="auto"/>
        <w:jc w:val="both"/>
        <w:rPr>
          <w:rFonts w:ascii="Arial" w:eastAsia="Times New Roman" w:hAnsi="Arial" w:cs="Arial"/>
          <w:lang w:eastAsia="en-GB"/>
        </w:rPr>
      </w:pPr>
      <w:r>
        <w:rPr>
          <w:rFonts w:ascii="Arial" w:eastAsia="Times New Roman" w:hAnsi="Arial" w:cs="Arial"/>
          <w:lang w:eastAsia="en-GB"/>
        </w:rPr>
        <w:t>This is the</w:t>
      </w:r>
      <w:r w:rsidR="0055710E">
        <w:rPr>
          <w:rFonts w:ascii="Arial" w:eastAsia="Times New Roman" w:hAnsi="Arial" w:cs="Arial"/>
          <w:lang w:eastAsia="en-GB"/>
        </w:rPr>
        <w:t xml:space="preserve"> first NCHDA validation visit to Papworth Hospital</w:t>
      </w:r>
      <w:r>
        <w:rPr>
          <w:rFonts w:ascii="Arial" w:eastAsia="Times New Roman" w:hAnsi="Arial" w:cs="Arial"/>
          <w:lang w:eastAsia="en-GB"/>
        </w:rPr>
        <w:t xml:space="preserve"> (PAP)</w:t>
      </w:r>
      <w:r w:rsidR="0055710E">
        <w:rPr>
          <w:rFonts w:ascii="Arial" w:eastAsia="Times New Roman" w:hAnsi="Arial" w:cs="Arial"/>
          <w:lang w:eastAsia="en-GB"/>
        </w:rPr>
        <w:t>.  The audit year</w:t>
      </w:r>
      <w:r>
        <w:rPr>
          <w:rFonts w:ascii="Arial" w:eastAsia="Times New Roman" w:hAnsi="Arial" w:cs="Arial"/>
          <w:lang w:eastAsia="en-GB"/>
        </w:rPr>
        <w:t xml:space="preserve"> being reported is</w:t>
      </w:r>
      <w:r w:rsidR="00420529" w:rsidRPr="0055710E">
        <w:rPr>
          <w:rFonts w:ascii="Arial" w:eastAsia="Times New Roman" w:hAnsi="Arial" w:cs="Arial"/>
          <w:lang w:eastAsia="en-GB"/>
        </w:rPr>
        <w:t xml:space="preserve"> April –</w:t>
      </w:r>
      <w:r w:rsidR="00AA756E" w:rsidRPr="0055710E">
        <w:rPr>
          <w:rFonts w:ascii="Arial" w:eastAsia="Times New Roman" w:hAnsi="Arial" w:cs="Arial"/>
          <w:lang w:eastAsia="en-GB"/>
        </w:rPr>
        <w:t xml:space="preserve"> March</w:t>
      </w:r>
      <w:r>
        <w:rPr>
          <w:rFonts w:ascii="Arial" w:eastAsia="Times New Roman" w:hAnsi="Arial" w:cs="Arial"/>
          <w:lang w:eastAsia="en-GB"/>
        </w:rPr>
        <w:t xml:space="preserve"> 2015-16.  Papworth is a specialist heart</w:t>
      </w:r>
      <w:r w:rsidR="00F676EC">
        <w:rPr>
          <w:rFonts w:ascii="Arial" w:eastAsia="Times New Roman" w:hAnsi="Arial" w:cs="Arial"/>
          <w:lang w:eastAsia="en-GB"/>
        </w:rPr>
        <w:t xml:space="preserve"> and</w:t>
      </w:r>
      <w:r>
        <w:rPr>
          <w:rFonts w:ascii="Arial" w:eastAsia="Times New Roman" w:hAnsi="Arial" w:cs="Arial"/>
          <w:lang w:eastAsia="en-GB"/>
        </w:rPr>
        <w:t xml:space="preserve"> lung hospital.</w:t>
      </w:r>
    </w:p>
    <w:p w:rsidR="0055710E" w:rsidRDefault="0055710E" w:rsidP="00420529">
      <w:pPr>
        <w:spacing w:after="0" w:line="360" w:lineRule="auto"/>
        <w:jc w:val="both"/>
        <w:rPr>
          <w:rFonts w:ascii="Arial" w:eastAsia="Times New Roman" w:hAnsi="Arial" w:cs="Arial"/>
          <w:lang w:eastAsia="en-GB"/>
        </w:rPr>
      </w:pPr>
    </w:p>
    <w:p w:rsidR="00420529" w:rsidRDefault="008B2C16" w:rsidP="00420529">
      <w:pPr>
        <w:spacing w:after="0" w:line="360" w:lineRule="auto"/>
        <w:jc w:val="both"/>
        <w:rPr>
          <w:rFonts w:ascii="Arial" w:eastAsia="Times New Roman" w:hAnsi="Arial" w:cs="Arial"/>
          <w:lang w:eastAsia="en-GB"/>
        </w:rPr>
      </w:pPr>
      <w:r w:rsidRPr="008B2C16">
        <w:rPr>
          <w:rFonts w:ascii="Arial" w:eastAsia="Times New Roman" w:hAnsi="Arial" w:cs="Arial"/>
          <w:lang w:eastAsia="en-GB"/>
        </w:rPr>
        <w:t>This visit has arisen following scrutiny by NHSE Commissioners following a review of congeni</w:t>
      </w:r>
      <w:r>
        <w:rPr>
          <w:rFonts w:ascii="Arial" w:eastAsia="Times New Roman" w:hAnsi="Arial" w:cs="Arial"/>
          <w:lang w:eastAsia="en-GB"/>
        </w:rPr>
        <w:t xml:space="preserve">tal cardiac </w:t>
      </w:r>
      <w:r w:rsidR="00F676EC">
        <w:rPr>
          <w:rFonts w:ascii="Arial" w:eastAsia="Times New Roman" w:hAnsi="Arial" w:cs="Arial"/>
          <w:lang w:eastAsia="en-GB"/>
        </w:rPr>
        <w:t xml:space="preserve">surgery </w:t>
      </w:r>
      <w:r>
        <w:rPr>
          <w:rFonts w:ascii="Arial" w:eastAsia="Times New Roman" w:hAnsi="Arial" w:cs="Arial"/>
          <w:lang w:eastAsia="en-GB"/>
        </w:rPr>
        <w:t>services in England during 20</w:t>
      </w:r>
      <w:r w:rsidR="00F676EC">
        <w:rPr>
          <w:rFonts w:ascii="Arial" w:eastAsia="Times New Roman" w:hAnsi="Arial" w:cs="Arial"/>
          <w:lang w:eastAsia="en-GB"/>
        </w:rPr>
        <w:t>15/</w:t>
      </w:r>
      <w:r>
        <w:rPr>
          <w:rFonts w:ascii="Arial" w:eastAsia="Times New Roman" w:hAnsi="Arial" w:cs="Arial"/>
          <w:lang w:eastAsia="en-GB"/>
        </w:rPr>
        <w:t>16</w:t>
      </w:r>
      <w:r w:rsidR="0061000A">
        <w:rPr>
          <w:rFonts w:ascii="Arial" w:eastAsia="Times New Roman" w:hAnsi="Arial" w:cs="Arial"/>
          <w:lang w:eastAsia="en-GB"/>
        </w:rPr>
        <w:t xml:space="preserve"> and which cen</w:t>
      </w:r>
      <w:r w:rsidR="00F676EC">
        <w:rPr>
          <w:rFonts w:ascii="Arial" w:eastAsia="Times New Roman" w:hAnsi="Arial" w:cs="Arial"/>
          <w:lang w:eastAsia="en-GB"/>
        </w:rPr>
        <w:t>tres should be undertaking such</w:t>
      </w:r>
      <w:r w:rsidR="0061000A">
        <w:rPr>
          <w:rFonts w:ascii="Arial" w:eastAsia="Times New Roman" w:hAnsi="Arial" w:cs="Arial"/>
          <w:lang w:eastAsia="en-GB"/>
        </w:rPr>
        <w:t xml:space="preserve"> procedures</w:t>
      </w:r>
      <w:r w:rsidR="009A661B">
        <w:rPr>
          <w:rFonts w:ascii="Arial" w:eastAsia="Times New Roman" w:hAnsi="Arial" w:cs="Arial"/>
          <w:lang w:eastAsia="en-GB"/>
        </w:rPr>
        <w:t xml:space="preserve"> and providing services to this population of patients</w:t>
      </w:r>
      <w:r w:rsidR="0061000A">
        <w:rPr>
          <w:rFonts w:ascii="Arial" w:eastAsia="Times New Roman" w:hAnsi="Arial" w:cs="Arial"/>
          <w:lang w:eastAsia="en-GB"/>
        </w:rPr>
        <w:t>.</w:t>
      </w:r>
    </w:p>
    <w:p w:rsidR="0061000A" w:rsidRDefault="0061000A" w:rsidP="00420529">
      <w:pPr>
        <w:spacing w:after="0" w:line="360" w:lineRule="auto"/>
        <w:jc w:val="both"/>
        <w:rPr>
          <w:rFonts w:ascii="Arial" w:eastAsia="Times New Roman" w:hAnsi="Arial" w:cs="Arial"/>
          <w:lang w:eastAsia="en-GB"/>
        </w:rPr>
      </w:pPr>
    </w:p>
    <w:p w:rsidR="0061000A" w:rsidRDefault="0061000A" w:rsidP="00420529">
      <w:pPr>
        <w:spacing w:after="0" w:line="360" w:lineRule="auto"/>
        <w:jc w:val="both"/>
        <w:rPr>
          <w:rFonts w:ascii="Arial" w:eastAsia="Times New Roman" w:hAnsi="Arial" w:cs="Arial"/>
          <w:lang w:eastAsia="en-GB"/>
        </w:rPr>
      </w:pPr>
      <w:r>
        <w:rPr>
          <w:rFonts w:ascii="Arial" w:eastAsia="Times New Roman" w:hAnsi="Arial" w:cs="Arial"/>
          <w:lang w:eastAsia="en-GB"/>
        </w:rPr>
        <w:t>On the day of this validation visit the Reviewers were informed by the clinicians at Papworth that all surgery on patients with congenital heart disease ceased on 1 April 2016.</w:t>
      </w:r>
    </w:p>
    <w:p w:rsidR="007435BB" w:rsidRDefault="007435BB" w:rsidP="00420529">
      <w:pPr>
        <w:spacing w:after="0" w:line="360" w:lineRule="auto"/>
        <w:jc w:val="both"/>
        <w:rPr>
          <w:rFonts w:ascii="Arial" w:eastAsia="Times New Roman" w:hAnsi="Arial" w:cs="Arial"/>
          <w:lang w:eastAsia="en-GB"/>
        </w:rPr>
      </w:pPr>
    </w:p>
    <w:p w:rsidR="007435BB" w:rsidRPr="008B2C16" w:rsidRDefault="007546B3" w:rsidP="00420529">
      <w:pPr>
        <w:spacing w:after="0" w:line="360" w:lineRule="auto"/>
        <w:jc w:val="both"/>
        <w:rPr>
          <w:rFonts w:ascii="Arial" w:eastAsia="Times New Roman" w:hAnsi="Arial" w:cs="Arial"/>
          <w:lang w:eastAsia="en-GB"/>
        </w:rPr>
      </w:pPr>
      <w:r>
        <w:rPr>
          <w:rFonts w:ascii="Arial" w:eastAsia="Times New Roman" w:hAnsi="Arial" w:cs="Arial"/>
          <w:lang w:eastAsia="en-GB"/>
        </w:rPr>
        <w:t xml:space="preserve">Philips </w:t>
      </w:r>
      <w:r w:rsidR="00CE2C7A">
        <w:rPr>
          <w:rFonts w:ascii="Arial" w:eastAsia="Times New Roman" w:hAnsi="Arial" w:cs="Arial"/>
          <w:lang w:eastAsia="en-GB"/>
        </w:rPr>
        <w:t>TOMCAT</w:t>
      </w:r>
      <w:r w:rsidR="007435BB">
        <w:rPr>
          <w:rFonts w:ascii="Arial" w:eastAsia="Times New Roman" w:hAnsi="Arial" w:cs="Arial"/>
          <w:lang w:eastAsia="en-GB"/>
        </w:rPr>
        <w:t xml:space="preserve"> </w:t>
      </w:r>
      <w:r>
        <w:rPr>
          <w:rFonts w:ascii="Arial" w:eastAsia="Times New Roman" w:hAnsi="Arial" w:cs="Arial"/>
          <w:lang w:eastAsia="en-GB"/>
        </w:rPr>
        <w:t>is the cardiac information system used at Papworth.  It is designed to collect information on adult acquired cardiac disease procedures.  It does not have a congenital heart disease</w:t>
      </w:r>
      <w:r w:rsidR="009A661B">
        <w:rPr>
          <w:rFonts w:ascii="Arial" w:eastAsia="Times New Roman" w:hAnsi="Arial" w:cs="Arial"/>
          <w:lang w:eastAsia="en-GB"/>
        </w:rPr>
        <w:t xml:space="preserve"> module commercially available </w:t>
      </w:r>
      <w:r>
        <w:rPr>
          <w:rFonts w:ascii="Arial" w:eastAsia="Times New Roman" w:hAnsi="Arial" w:cs="Arial"/>
          <w:lang w:eastAsia="en-GB"/>
        </w:rPr>
        <w:t xml:space="preserve">that includes the NCHDA dataset.  </w:t>
      </w:r>
    </w:p>
    <w:p w:rsidR="00AA6601" w:rsidRDefault="00AA6601" w:rsidP="00AA6601">
      <w:pPr>
        <w:spacing w:after="0" w:line="360" w:lineRule="auto"/>
        <w:jc w:val="both"/>
        <w:rPr>
          <w:rFonts w:ascii="Arial" w:eastAsia="Times New Roman" w:hAnsi="Arial" w:cs="Arial"/>
          <w:bCs/>
          <w:lang w:eastAsia="en-GB"/>
        </w:rPr>
      </w:pPr>
    </w:p>
    <w:p w:rsidR="00420529" w:rsidRPr="00646BBE" w:rsidRDefault="00646BBE" w:rsidP="00420529">
      <w:pPr>
        <w:spacing w:after="0" w:line="360" w:lineRule="auto"/>
        <w:jc w:val="both"/>
        <w:rPr>
          <w:rFonts w:ascii="Arial" w:eastAsia="Times New Roman" w:hAnsi="Arial" w:cs="Arial"/>
          <w:bCs/>
          <w:lang w:eastAsia="en-GB"/>
        </w:rPr>
      </w:pPr>
      <w:r>
        <w:rPr>
          <w:rFonts w:ascii="Arial" w:eastAsia="Times New Roman" w:hAnsi="Arial" w:cs="Arial"/>
          <w:bCs/>
          <w:lang w:eastAsia="en-GB"/>
        </w:rPr>
        <w:t>There is no individual with</w:t>
      </w:r>
      <w:r w:rsidR="009A661B">
        <w:rPr>
          <w:rFonts w:ascii="Arial" w:eastAsia="Times New Roman" w:hAnsi="Arial" w:cs="Arial"/>
          <w:bCs/>
          <w:lang w:eastAsia="en-GB"/>
        </w:rPr>
        <w:t xml:space="preserve"> protected time and</w:t>
      </w:r>
      <w:r>
        <w:rPr>
          <w:rFonts w:ascii="Arial" w:eastAsia="Times New Roman" w:hAnsi="Arial" w:cs="Arial"/>
          <w:bCs/>
          <w:lang w:eastAsia="en-GB"/>
        </w:rPr>
        <w:t xml:space="preserve"> specific responsibility for congenital cardiac data at Papworth.  </w:t>
      </w:r>
      <w:r w:rsidR="00420529" w:rsidRPr="0055710E">
        <w:rPr>
          <w:rFonts w:ascii="Arial" w:eastAsia="Times New Roman" w:hAnsi="Arial" w:cs="Arial"/>
          <w:lang w:eastAsia="en-GB"/>
        </w:rPr>
        <w:t>Ther</w:t>
      </w:r>
      <w:r>
        <w:rPr>
          <w:rFonts w:ascii="Arial" w:eastAsia="Times New Roman" w:hAnsi="Arial" w:cs="Arial"/>
          <w:lang w:eastAsia="en-GB"/>
        </w:rPr>
        <w:t>e is a specifically designated Clinical Governance Manager</w:t>
      </w:r>
      <w:r w:rsidR="00420529" w:rsidRPr="0055710E">
        <w:rPr>
          <w:rFonts w:ascii="Arial" w:eastAsia="Times New Roman" w:hAnsi="Arial" w:cs="Arial"/>
          <w:lang w:eastAsia="en-GB"/>
        </w:rPr>
        <w:t xml:space="preserve"> supervising </w:t>
      </w:r>
      <w:r>
        <w:rPr>
          <w:rFonts w:ascii="Arial" w:eastAsia="Times New Roman" w:hAnsi="Arial" w:cs="Arial"/>
          <w:lang w:eastAsia="en-GB"/>
        </w:rPr>
        <w:t xml:space="preserve">all of </w:t>
      </w:r>
      <w:r w:rsidR="00420529" w:rsidRPr="0055710E">
        <w:rPr>
          <w:rFonts w:ascii="Arial" w:eastAsia="Times New Roman" w:hAnsi="Arial" w:cs="Arial"/>
          <w:lang w:eastAsia="en-GB"/>
        </w:rPr>
        <w:t xml:space="preserve">the data collection for cardiology </w:t>
      </w:r>
      <w:r>
        <w:rPr>
          <w:rFonts w:ascii="Arial" w:eastAsia="Times New Roman" w:hAnsi="Arial" w:cs="Arial"/>
          <w:lang w:eastAsia="en-GB"/>
        </w:rPr>
        <w:t xml:space="preserve">and cardiac surgery </w:t>
      </w:r>
      <w:r w:rsidR="00420529" w:rsidRPr="0055710E">
        <w:rPr>
          <w:rFonts w:ascii="Arial" w:eastAsia="Times New Roman" w:hAnsi="Arial" w:cs="Arial"/>
          <w:lang w:eastAsia="en-GB"/>
        </w:rPr>
        <w:t>at the time of this visit</w:t>
      </w:r>
      <w:r>
        <w:rPr>
          <w:rFonts w:ascii="Arial" w:eastAsia="Times New Roman" w:hAnsi="Arial" w:cs="Arial"/>
          <w:lang w:eastAsia="en-GB"/>
        </w:rPr>
        <w:t xml:space="preserve">. There is a team of 3.0WTE who support the cardiac audits. The Deputy Clinical Governance Manager </w:t>
      </w:r>
      <w:r w:rsidR="00420529" w:rsidRPr="0055710E">
        <w:rPr>
          <w:rFonts w:ascii="Arial" w:eastAsia="Times New Roman" w:hAnsi="Arial" w:cs="Arial"/>
          <w:lang w:eastAsia="en-GB"/>
        </w:rPr>
        <w:t xml:space="preserve">has access to the </w:t>
      </w:r>
      <w:r w:rsidR="00AA756E" w:rsidRPr="0055710E">
        <w:rPr>
          <w:rFonts w:ascii="Arial" w:eastAsia="Times New Roman" w:hAnsi="Arial" w:cs="Arial"/>
          <w:lang w:eastAsia="en-GB"/>
        </w:rPr>
        <w:t>NCHDA</w:t>
      </w:r>
      <w:r w:rsidR="00420529" w:rsidRPr="0055710E">
        <w:rPr>
          <w:rFonts w:ascii="Arial" w:eastAsia="Times New Roman" w:hAnsi="Arial" w:cs="Arial"/>
          <w:lang w:eastAsia="en-GB"/>
        </w:rPr>
        <w:t xml:space="preserve"> Congenital Database.</w:t>
      </w:r>
    </w:p>
    <w:p w:rsidR="00AA756E" w:rsidRPr="0055710E" w:rsidRDefault="00AA756E" w:rsidP="00420529">
      <w:pPr>
        <w:spacing w:after="0" w:line="360" w:lineRule="auto"/>
        <w:jc w:val="both"/>
        <w:rPr>
          <w:rFonts w:ascii="Arial" w:eastAsia="Times New Roman" w:hAnsi="Arial" w:cs="Arial"/>
          <w:lang w:eastAsia="en-GB"/>
        </w:rPr>
      </w:pPr>
    </w:p>
    <w:p w:rsidR="00D82645" w:rsidRPr="0055710E" w:rsidRDefault="00D82645"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Actions on Recommendations Taken sin</w:t>
      </w:r>
      <w:r w:rsidR="00AA756E" w:rsidRPr="0055710E">
        <w:rPr>
          <w:rFonts w:ascii="Arial" w:eastAsia="Times New Roman" w:hAnsi="Arial" w:cs="Arial"/>
          <w:b/>
          <w:lang w:eastAsia="en-GB"/>
        </w:rPr>
        <w:t xml:space="preserve">ce Last Validation Visit </w:t>
      </w:r>
    </w:p>
    <w:p w:rsidR="00D82645" w:rsidRDefault="00646BBE" w:rsidP="00646BBE">
      <w:pPr>
        <w:pStyle w:val="ListParagraph"/>
        <w:numPr>
          <w:ilvl w:val="0"/>
          <w:numId w:val="16"/>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None to report as this is the first </w:t>
      </w:r>
      <w:r w:rsidR="0061000A">
        <w:rPr>
          <w:rFonts w:ascii="Arial" w:eastAsia="Times New Roman" w:hAnsi="Arial" w:cs="Arial"/>
          <w:lang w:eastAsia="en-GB"/>
        </w:rPr>
        <w:t xml:space="preserve">validation </w:t>
      </w:r>
      <w:r>
        <w:rPr>
          <w:rFonts w:ascii="Arial" w:eastAsia="Times New Roman" w:hAnsi="Arial" w:cs="Arial"/>
          <w:lang w:eastAsia="en-GB"/>
        </w:rPr>
        <w:t>visit.</w:t>
      </w:r>
      <w:r>
        <w:rPr>
          <w:rFonts w:ascii="Arial" w:eastAsia="Times New Roman" w:hAnsi="Arial" w:cs="Arial"/>
          <w:lang w:eastAsia="en-GB"/>
        </w:rPr>
        <w:br/>
      </w:r>
    </w:p>
    <w:p w:rsidR="00646BBE" w:rsidRPr="00646BBE" w:rsidRDefault="00646BBE" w:rsidP="00646BBE">
      <w:pPr>
        <w:pStyle w:val="ListParagraph"/>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lastRenderedPageBreak/>
        <w:t>Patient Consent for External Validation of Case Notes</w:t>
      </w:r>
    </w:p>
    <w:p w:rsidR="00420529"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Consent for external validation of hospital case notes by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has been required since </w:t>
      </w:r>
      <w:smartTag w:uri="urn:schemas-microsoft-com:office:smarttags" w:element="date">
        <w:smartTagPr>
          <w:attr w:name="Year" w:val="2007"/>
          <w:attr w:name="Day" w:val="1"/>
          <w:attr w:name="Month" w:val="4"/>
        </w:smartTagPr>
        <w:r w:rsidRPr="0055710E">
          <w:rPr>
            <w:rFonts w:ascii="Arial" w:eastAsia="Times New Roman" w:hAnsi="Arial" w:cs="Arial"/>
            <w:lang w:eastAsia="en-GB"/>
          </w:rPr>
          <w:t>1 April 2007</w:t>
        </w:r>
      </w:smartTag>
      <w:r w:rsidRPr="0055710E">
        <w:rPr>
          <w:rFonts w:ascii="Arial" w:eastAsia="Times New Roman" w:hAnsi="Arial" w:cs="Arial"/>
          <w:lang w:eastAsia="en-GB"/>
        </w:rPr>
        <w:t xml:space="preserve">.  </w:t>
      </w:r>
      <w:r w:rsidR="00730E5D">
        <w:rPr>
          <w:rFonts w:ascii="Arial" w:eastAsia="Times New Roman" w:hAnsi="Arial" w:cs="Arial"/>
          <w:lang w:eastAsia="en-GB"/>
        </w:rPr>
        <w:t xml:space="preserve">  There is no process at PAP to collect this consent currently as there has not been any previous validation visits.</w:t>
      </w:r>
    </w:p>
    <w:p w:rsidR="00730E5D" w:rsidRPr="0055710E" w:rsidRDefault="00730E5D" w:rsidP="00420529">
      <w:pPr>
        <w:spacing w:after="0" w:line="360" w:lineRule="auto"/>
        <w:jc w:val="both"/>
        <w:rPr>
          <w:rFonts w:ascii="Arial" w:eastAsia="Times New Roman" w:hAnsi="Arial" w:cs="Arial"/>
          <w:lang w:eastAsia="en-GB"/>
        </w:rPr>
      </w:pPr>
    </w:p>
    <w:p w:rsidR="00420529" w:rsidRDefault="00F676EC" w:rsidP="00420529">
      <w:pPr>
        <w:spacing w:after="0" w:line="360" w:lineRule="auto"/>
        <w:jc w:val="both"/>
        <w:rPr>
          <w:rFonts w:ascii="Arial" w:eastAsia="Times New Roman" w:hAnsi="Arial" w:cs="Arial"/>
          <w:lang w:eastAsia="en-GB"/>
        </w:rPr>
      </w:pPr>
      <w:r>
        <w:rPr>
          <w:rFonts w:ascii="Arial" w:eastAsia="Times New Roman" w:hAnsi="Arial" w:cs="Arial"/>
          <w:lang w:eastAsia="en-GB"/>
        </w:rPr>
        <w:t>Attempts were made to contact e</w:t>
      </w:r>
      <w:r w:rsidR="00730E5D">
        <w:rPr>
          <w:rFonts w:ascii="Arial" w:eastAsia="Times New Roman" w:hAnsi="Arial" w:cs="Arial"/>
          <w:lang w:eastAsia="en-GB"/>
        </w:rPr>
        <w:t>ach of the 20 Sample patients and 10 Reserve patients via</w:t>
      </w:r>
      <w:r w:rsidR="0061000A">
        <w:rPr>
          <w:rFonts w:ascii="Arial" w:eastAsia="Times New Roman" w:hAnsi="Arial" w:cs="Arial"/>
          <w:lang w:eastAsia="en-GB"/>
        </w:rPr>
        <w:t xml:space="preserve"> telephone </w:t>
      </w:r>
      <w:r w:rsidR="00730E5D">
        <w:rPr>
          <w:rFonts w:ascii="Arial" w:eastAsia="Times New Roman" w:hAnsi="Arial" w:cs="Arial"/>
          <w:lang w:eastAsia="en-GB"/>
        </w:rPr>
        <w:t>to obtain a verbal consent.</w:t>
      </w:r>
      <w:r>
        <w:rPr>
          <w:rFonts w:ascii="Arial" w:eastAsia="Times New Roman" w:hAnsi="Arial" w:cs="Arial"/>
          <w:lang w:eastAsia="en-GB"/>
        </w:rPr>
        <w:t xml:space="preserve">  Where this consent was obtained, this was then annotated in the patients hospital case notes.   On the day 19 patients were contacted successfully and gave their verbal consent.</w:t>
      </w:r>
    </w:p>
    <w:p w:rsidR="00F676EC" w:rsidRDefault="00F676EC" w:rsidP="00420529">
      <w:pPr>
        <w:spacing w:after="0" w:line="360" w:lineRule="auto"/>
        <w:jc w:val="both"/>
        <w:rPr>
          <w:rFonts w:ascii="Arial" w:eastAsia="Times New Roman" w:hAnsi="Arial" w:cs="Arial"/>
          <w:lang w:eastAsia="en-GB"/>
        </w:rPr>
      </w:pPr>
    </w:p>
    <w:p w:rsidR="00F676EC" w:rsidRDefault="00F676EC" w:rsidP="00420529">
      <w:pPr>
        <w:spacing w:after="0" w:line="360" w:lineRule="auto"/>
        <w:jc w:val="both"/>
        <w:rPr>
          <w:rFonts w:ascii="Arial" w:eastAsia="Times New Roman" w:hAnsi="Arial" w:cs="Arial"/>
          <w:lang w:eastAsia="en-GB"/>
        </w:rPr>
      </w:pPr>
      <w:r>
        <w:rPr>
          <w:rFonts w:ascii="Arial" w:eastAsia="Times New Roman" w:hAnsi="Arial" w:cs="Arial"/>
          <w:lang w:eastAsia="en-GB"/>
        </w:rPr>
        <w:t>Papworth are intending to launch Lorenzo as an electronic patient record (ePR) in June 2017.</w:t>
      </w:r>
      <w:r w:rsidR="009A661B">
        <w:rPr>
          <w:rFonts w:ascii="Arial" w:eastAsia="Times New Roman" w:hAnsi="Arial" w:cs="Arial"/>
          <w:lang w:eastAsia="en-GB"/>
        </w:rPr>
        <w:t xml:space="preserve">  It is hoped</w:t>
      </w:r>
      <w:r w:rsidR="00215E3C">
        <w:rPr>
          <w:rFonts w:ascii="Arial" w:eastAsia="Times New Roman" w:hAnsi="Arial" w:cs="Arial"/>
          <w:lang w:eastAsia="en-GB"/>
        </w:rPr>
        <w:t xml:space="preserve"> that this ePR will incorporate</w:t>
      </w:r>
      <w:r w:rsidR="009A661B">
        <w:rPr>
          <w:rFonts w:ascii="Arial" w:eastAsia="Times New Roman" w:hAnsi="Arial" w:cs="Arial"/>
          <w:lang w:eastAsia="en-GB"/>
        </w:rPr>
        <w:t xml:space="preserve"> the NCHDA dataset to underpin a more structured and appropriate process for this data collection.</w:t>
      </w:r>
    </w:p>
    <w:p w:rsidR="00F676EC" w:rsidRDefault="00F676EC"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The D</w:t>
      </w:r>
      <w:r w:rsidR="00730E5D">
        <w:rPr>
          <w:rFonts w:ascii="Arial" w:eastAsia="Times New Roman" w:hAnsi="Arial" w:cs="Arial"/>
          <w:lang w:eastAsia="en-GB"/>
        </w:rPr>
        <w:t xml:space="preserve">ata </w:t>
      </w:r>
      <w:r w:rsidRPr="0055710E">
        <w:rPr>
          <w:rFonts w:ascii="Arial" w:eastAsia="Times New Roman" w:hAnsi="Arial" w:cs="Arial"/>
          <w:lang w:eastAsia="en-GB"/>
        </w:rPr>
        <w:t>Q</w:t>
      </w:r>
      <w:r w:rsidR="00730E5D">
        <w:rPr>
          <w:rFonts w:ascii="Arial" w:eastAsia="Times New Roman" w:hAnsi="Arial" w:cs="Arial"/>
          <w:lang w:eastAsia="en-GB"/>
        </w:rPr>
        <w:t xml:space="preserve">uality </w:t>
      </w:r>
      <w:r w:rsidRPr="0055710E">
        <w:rPr>
          <w:rFonts w:ascii="Arial" w:eastAsia="Times New Roman" w:hAnsi="Arial" w:cs="Arial"/>
          <w:lang w:eastAsia="en-GB"/>
        </w:rPr>
        <w:t>I</w:t>
      </w:r>
      <w:r w:rsidR="00730E5D">
        <w:rPr>
          <w:rFonts w:ascii="Arial" w:eastAsia="Times New Roman" w:hAnsi="Arial" w:cs="Arial"/>
          <w:lang w:eastAsia="en-GB"/>
        </w:rPr>
        <w:t>ndicator (DQI) score</w:t>
      </w:r>
      <w:r w:rsidRPr="0055710E">
        <w:rPr>
          <w:rFonts w:ascii="Arial" w:eastAsia="Times New Roman" w:hAnsi="Arial" w:cs="Arial"/>
          <w:lang w:eastAsia="en-GB"/>
        </w:rPr>
        <w:t xml:space="preserve"> for the Trust is calculated to be </w:t>
      </w:r>
      <w:r w:rsidR="0061000A">
        <w:rPr>
          <w:rFonts w:ascii="Arial" w:eastAsia="Times New Roman" w:hAnsi="Arial" w:cs="Arial"/>
          <w:b/>
          <w:lang w:eastAsia="en-GB"/>
        </w:rPr>
        <w:t>83.5</w:t>
      </w:r>
      <w:r w:rsidR="005C7BB0" w:rsidRPr="0055710E">
        <w:rPr>
          <w:rFonts w:ascii="Arial" w:eastAsia="Times New Roman" w:hAnsi="Arial" w:cs="Arial"/>
          <w:b/>
          <w:lang w:eastAsia="en-GB"/>
        </w:rPr>
        <w:t>%</w:t>
      </w:r>
      <w:r w:rsidR="005C7BB0" w:rsidRPr="0055710E">
        <w:rPr>
          <w:rFonts w:ascii="Arial" w:eastAsia="Times New Roman" w:hAnsi="Arial" w:cs="Arial"/>
          <w:lang w:eastAsia="en-GB"/>
        </w:rPr>
        <w:t xml:space="preserve">  </w:t>
      </w:r>
      <w:r w:rsidRPr="0055710E">
        <w:rPr>
          <w:rFonts w:ascii="Arial" w:eastAsia="Times New Roman" w:hAnsi="Arial" w:cs="Arial"/>
          <w:lang w:eastAsia="en-GB"/>
        </w:rPr>
        <w:t xml:space="preserve">with domain scores Demographics   </w:t>
      </w:r>
      <w:r w:rsidR="005C7BB0" w:rsidRPr="0055710E">
        <w:rPr>
          <w:rFonts w:ascii="Arial" w:eastAsia="Times New Roman" w:hAnsi="Arial" w:cs="Arial"/>
          <w:lang w:eastAsia="en-GB"/>
        </w:rPr>
        <w:t xml:space="preserve">1.0  </w:t>
      </w:r>
      <w:r w:rsidRPr="0055710E">
        <w:rPr>
          <w:rFonts w:ascii="Arial" w:eastAsia="Times New Roman" w:hAnsi="Arial" w:cs="Arial"/>
          <w:lang w:eastAsia="en-GB"/>
        </w:rPr>
        <w:t xml:space="preserve"> Pre Procedure  </w:t>
      </w:r>
      <w:r w:rsidR="0061000A">
        <w:rPr>
          <w:rFonts w:ascii="Arial" w:eastAsia="Times New Roman" w:hAnsi="Arial" w:cs="Arial"/>
          <w:lang w:eastAsia="en-GB"/>
        </w:rPr>
        <w:t>.64</w:t>
      </w:r>
      <w:r w:rsidR="005C7BB0" w:rsidRPr="0055710E">
        <w:rPr>
          <w:rFonts w:ascii="Arial" w:eastAsia="Times New Roman" w:hAnsi="Arial" w:cs="Arial"/>
          <w:lang w:eastAsia="en-GB"/>
        </w:rPr>
        <w:t xml:space="preserve">  </w:t>
      </w:r>
      <w:r w:rsidRPr="0055710E">
        <w:rPr>
          <w:rFonts w:ascii="Arial" w:eastAsia="Times New Roman" w:hAnsi="Arial" w:cs="Arial"/>
          <w:lang w:eastAsia="en-GB"/>
        </w:rPr>
        <w:t xml:space="preserve"> Procedure  </w:t>
      </w:r>
      <w:r w:rsidR="0061000A">
        <w:rPr>
          <w:rFonts w:ascii="Arial" w:eastAsia="Times New Roman" w:hAnsi="Arial" w:cs="Arial"/>
          <w:lang w:eastAsia="en-GB"/>
        </w:rPr>
        <w:t xml:space="preserve"> .81</w:t>
      </w:r>
      <w:r w:rsidR="005C7BB0" w:rsidRPr="0055710E">
        <w:rPr>
          <w:rFonts w:ascii="Arial" w:eastAsia="Times New Roman" w:hAnsi="Arial" w:cs="Arial"/>
          <w:lang w:eastAsia="en-GB"/>
        </w:rPr>
        <w:t xml:space="preserve">  </w:t>
      </w:r>
      <w:r w:rsidRPr="0055710E">
        <w:rPr>
          <w:rFonts w:ascii="Arial" w:eastAsia="Times New Roman" w:hAnsi="Arial" w:cs="Arial"/>
          <w:lang w:eastAsia="en-GB"/>
        </w:rPr>
        <w:t xml:space="preserve">and Outcome </w:t>
      </w:r>
      <w:r w:rsidR="0061000A">
        <w:rPr>
          <w:rFonts w:ascii="Arial" w:eastAsia="Times New Roman" w:hAnsi="Arial" w:cs="Arial"/>
          <w:lang w:eastAsia="en-GB"/>
        </w:rPr>
        <w:t xml:space="preserve">  .89</w:t>
      </w:r>
      <w:r w:rsidR="005C7BB0" w:rsidRPr="0055710E">
        <w:rPr>
          <w:rFonts w:ascii="Arial" w:eastAsia="Times New Roman" w:hAnsi="Arial" w:cs="Arial"/>
          <w:lang w:eastAsia="en-GB"/>
        </w:rPr>
        <w:t>.</w:t>
      </w:r>
    </w:p>
    <w:p w:rsidR="00730E5D" w:rsidRDefault="00730E5D" w:rsidP="00420529">
      <w:pPr>
        <w:spacing w:after="0" w:line="360" w:lineRule="auto"/>
        <w:jc w:val="both"/>
        <w:rPr>
          <w:rFonts w:ascii="Arial" w:eastAsia="Times New Roman" w:hAnsi="Arial" w:cs="Arial"/>
          <w:lang w:eastAsia="en-GB"/>
        </w:rPr>
      </w:pPr>
    </w:p>
    <w:p w:rsidR="00420529" w:rsidRPr="0055710E" w:rsidRDefault="00730E5D" w:rsidP="00420529">
      <w:pPr>
        <w:spacing w:after="0" w:line="360" w:lineRule="auto"/>
        <w:jc w:val="both"/>
        <w:rPr>
          <w:rFonts w:ascii="Arial" w:eastAsia="Times New Roman" w:hAnsi="Arial" w:cs="Arial"/>
          <w:lang w:eastAsia="en-GB"/>
        </w:rPr>
      </w:pPr>
      <w:r>
        <w:rPr>
          <w:rFonts w:ascii="Arial" w:eastAsia="Times New Roman" w:hAnsi="Arial" w:cs="Arial"/>
          <w:lang w:eastAsia="en-GB"/>
        </w:rPr>
        <w:t>S</w:t>
      </w:r>
      <w:r w:rsidR="00420529" w:rsidRPr="0055710E">
        <w:rPr>
          <w:rFonts w:ascii="Arial" w:eastAsia="Times New Roman" w:hAnsi="Arial" w:cs="Arial"/>
          <w:lang w:eastAsia="en-GB"/>
        </w:rPr>
        <w:t>eparate DQI scores are being calculated for both catheters and surgery.  A minimum number of 5 records are required in either group for this</w:t>
      </w:r>
      <w:r w:rsidR="00F676EC">
        <w:rPr>
          <w:rFonts w:ascii="Arial" w:eastAsia="Times New Roman" w:hAnsi="Arial" w:cs="Arial"/>
          <w:lang w:eastAsia="en-GB"/>
        </w:rPr>
        <w:t xml:space="preserve"> to be done.  19 patients had 8 operations and 11</w:t>
      </w:r>
      <w:r w:rsidR="00420529" w:rsidRPr="0055710E">
        <w:rPr>
          <w:rFonts w:ascii="Arial" w:eastAsia="Times New Roman" w:hAnsi="Arial" w:cs="Arial"/>
          <w:lang w:eastAsia="en-GB"/>
        </w:rPr>
        <w:t xml:space="preserve"> catheter procedures </w:t>
      </w:r>
      <w:r w:rsidR="007D22F8" w:rsidRPr="0055710E">
        <w:rPr>
          <w:rFonts w:ascii="Arial" w:eastAsia="Times New Roman" w:hAnsi="Arial" w:cs="Arial"/>
          <w:lang w:eastAsia="en-GB"/>
        </w:rPr>
        <w:t xml:space="preserve">in the </w:t>
      </w:r>
      <w:r>
        <w:rPr>
          <w:rFonts w:ascii="Arial" w:eastAsia="Times New Roman" w:hAnsi="Arial" w:cs="Arial"/>
          <w:lang w:eastAsia="en-GB"/>
        </w:rPr>
        <w:t xml:space="preserve">2015/16 </w:t>
      </w:r>
      <w:r w:rsidR="005C7BB0" w:rsidRPr="0055710E">
        <w:rPr>
          <w:rFonts w:ascii="Arial" w:eastAsia="Times New Roman" w:hAnsi="Arial" w:cs="Arial"/>
          <w:lang w:eastAsia="en-GB"/>
        </w:rPr>
        <w:t xml:space="preserve">sample. </w:t>
      </w:r>
      <w:r w:rsidR="00F676EC">
        <w:rPr>
          <w:rFonts w:ascii="Arial" w:eastAsia="Times New Roman" w:hAnsi="Arial" w:cs="Arial"/>
          <w:lang w:eastAsia="en-GB"/>
        </w:rPr>
        <w:t xml:space="preserve">1 patient was found to be missing a subsequent catheter procedure in the data submission.  </w:t>
      </w:r>
      <w:r w:rsidR="005C7BB0" w:rsidRPr="0055710E">
        <w:rPr>
          <w:rFonts w:ascii="Arial" w:eastAsia="Times New Roman" w:hAnsi="Arial" w:cs="Arial"/>
          <w:lang w:eastAsia="en-GB"/>
        </w:rPr>
        <w:t>T</w:t>
      </w:r>
      <w:r w:rsidR="00420529" w:rsidRPr="0055710E">
        <w:rPr>
          <w:rFonts w:ascii="Arial" w:eastAsia="Times New Roman" w:hAnsi="Arial" w:cs="Arial"/>
          <w:lang w:eastAsia="en-GB"/>
        </w:rPr>
        <w:t>he DQI scores are;</w:t>
      </w:r>
    </w:p>
    <w:p w:rsidR="00420529" w:rsidRPr="0055710E" w:rsidRDefault="00420529" w:rsidP="00420529">
      <w:pPr>
        <w:spacing w:after="0" w:line="360" w:lineRule="auto"/>
        <w:jc w:val="both"/>
        <w:rPr>
          <w:rFonts w:ascii="Arial" w:eastAsia="Times New Roman" w:hAnsi="Arial" w:cs="Arial"/>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1843"/>
        <w:gridCol w:w="1842"/>
      </w:tblGrid>
      <w:tr w:rsidR="00420529" w:rsidRPr="0055710E" w:rsidTr="00B74C06">
        <w:tc>
          <w:tcPr>
            <w:tcW w:w="1418" w:type="dxa"/>
          </w:tcPr>
          <w:p w:rsidR="00420529" w:rsidRPr="0055710E" w:rsidRDefault="00420529" w:rsidP="00B74C06">
            <w:pPr>
              <w:spacing w:after="0" w:line="360" w:lineRule="auto"/>
              <w:jc w:val="center"/>
              <w:rPr>
                <w:rFonts w:ascii="Arial" w:eastAsia="SimSun" w:hAnsi="Arial" w:cs="Arial"/>
                <w:b/>
                <w:lang w:eastAsia="en-GB"/>
              </w:rPr>
            </w:pPr>
            <w:r w:rsidRPr="0055710E">
              <w:rPr>
                <w:rFonts w:ascii="Arial" w:eastAsia="SimSun" w:hAnsi="Arial" w:cs="Arial"/>
                <w:b/>
                <w:lang w:eastAsia="en-GB"/>
              </w:rPr>
              <w:t>Year of Visit</w:t>
            </w:r>
          </w:p>
        </w:tc>
        <w:tc>
          <w:tcPr>
            <w:tcW w:w="1559" w:type="dxa"/>
          </w:tcPr>
          <w:p w:rsidR="00420529" w:rsidRPr="0055710E" w:rsidRDefault="00420529" w:rsidP="00B74C06">
            <w:pPr>
              <w:spacing w:after="0" w:line="360" w:lineRule="auto"/>
              <w:jc w:val="center"/>
              <w:rPr>
                <w:rFonts w:ascii="Arial" w:eastAsia="SimSun" w:hAnsi="Arial" w:cs="Arial"/>
                <w:b/>
                <w:lang w:eastAsia="en-GB"/>
              </w:rPr>
            </w:pPr>
            <w:r w:rsidRPr="0055710E">
              <w:rPr>
                <w:rFonts w:ascii="Arial" w:eastAsia="SimSun" w:hAnsi="Arial" w:cs="Arial"/>
                <w:b/>
                <w:lang w:eastAsia="en-GB"/>
              </w:rPr>
              <w:t>Data Year Validated</w:t>
            </w:r>
          </w:p>
        </w:tc>
        <w:tc>
          <w:tcPr>
            <w:tcW w:w="1843" w:type="dxa"/>
          </w:tcPr>
          <w:p w:rsidR="00420529" w:rsidRPr="0055710E" w:rsidRDefault="00420529" w:rsidP="00B74C06">
            <w:pPr>
              <w:spacing w:after="0" w:line="360" w:lineRule="auto"/>
              <w:jc w:val="center"/>
              <w:rPr>
                <w:rFonts w:ascii="Arial" w:eastAsia="SimSun" w:hAnsi="Arial" w:cs="Arial"/>
                <w:b/>
                <w:lang w:eastAsia="en-GB"/>
              </w:rPr>
            </w:pPr>
            <w:r w:rsidRPr="0055710E">
              <w:rPr>
                <w:rFonts w:ascii="Arial" w:eastAsia="SimSun" w:hAnsi="Arial" w:cs="Arial"/>
                <w:b/>
                <w:lang w:eastAsia="en-GB"/>
              </w:rPr>
              <w:t>Surgery DQI</w:t>
            </w:r>
          </w:p>
        </w:tc>
        <w:tc>
          <w:tcPr>
            <w:tcW w:w="1842" w:type="dxa"/>
          </w:tcPr>
          <w:p w:rsidR="00420529" w:rsidRPr="0055710E" w:rsidRDefault="00420529" w:rsidP="00B74C06">
            <w:pPr>
              <w:spacing w:after="0" w:line="360" w:lineRule="auto"/>
              <w:jc w:val="center"/>
              <w:rPr>
                <w:rFonts w:ascii="Arial" w:eastAsia="SimSun" w:hAnsi="Arial" w:cs="Arial"/>
                <w:b/>
                <w:lang w:eastAsia="en-GB"/>
              </w:rPr>
            </w:pPr>
            <w:r w:rsidRPr="0055710E">
              <w:rPr>
                <w:rFonts w:ascii="Arial" w:eastAsia="SimSun" w:hAnsi="Arial" w:cs="Arial"/>
                <w:b/>
                <w:lang w:eastAsia="en-GB"/>
              </w:rPr>
              <w:t>Catheter DQI</w:t>
            </w:r>
          </w:p>
        </w:tc>
      </w:tr>
      <w:tr w:rsidR="00420529" w:rsidRPr="0055710E" w:rsidTr="00B74C06">
        <w:tc>
          <w:tcPr>
            <w:tcW w:w="1418" w:type="dxa"/>
          </w:tcPr>
          <w:p w:rsidR="00420529" w:rsidRPr="0055710E" w:rsidRDefault="00730E5D" w:rsidP="00B74C06">
            <w:pPr>
              <w:spacing w:after="0" w:line="360" w:lineRule="auto"/>
              <w:jc w:val="center"/>
              <w:rPr>
                <w:rFonts w:ascii="Arial" w:eastAsia="SimSun" w:hAnsi="Arial" w:cs="Arial"/>
                <w:lang w:eastAsia="en-GB"/>
              </w:rPr>
            </w:pPr>
            <w:r>
              <w:rPr>
                <w:rFonts w:ascii="Arial" w:eastAsia="SimSun" w:hAnsi="Arial" w:cs="Arial"/>
                <w:lang w:eastAsia="en-GB"/>
              </w:rPr>
              <w:t>2017</w:t>
            </w:r>
          </w:p>
        </w:tc>
        <w:tc>
          <w:tcPr>
            <w:tcW w:w="1559" w:type="dxa"/>
          </w:tcPr>
          <w:p w:rsidR="00420529" w:rsidRPr="0055710E" w:rsidRDefault="00730E5D" w:rsidP="00B74C06">
            <w:pPr>
              <w:spacing w:after="0" w:line="360" w:lineRule="auto"/>
              <w:jc w:val="center"/>
              <w:rPr>
                <w:rFonts w:ascii="Arial" w:eastAsia="SimSun" w:hAnsi="Arial" w:cs="Arial"/>
                <w:lang w:eastAsia="en-GB"/>
              </w:rPr>
            </w:pPr>
            <w:r>
              <w:rPr>
                <w:rFonts w:ascii="Arial" w:eastAsia="SimSun" w:hAnsi="Arial" w:cs="Arial"/>
                <w:lang w:eastAsia="en-GB"/>
              </w:rPr>
              <w:t>15/16</w:t>
            </w:r>
          </w:p>
        </w:tc>
        <w:tc>
          <w:tcPr>
            <w:tcW w:w="1843" w:type="dxa"/>
          </w:tcPr>
          <w:p w:rsidR="00420529" w:rsidRPr="0055710E" w:rsidRDefault="0061000A" w:rsidP="00B74C06">
            <w:pPr>
              <w:spacing w:after="0" w:line="360" w:lineRule="auto"/>
              <w:jc w:val="center"/>
              <w:rPr>
                <w:rFonts w:ascii="Arial" w:eastAsia="SimSun" w:hAnsi="Arial" w:cs="Arial"/>
                <w:lang w:eastAsia="en-GB"/>
              </w:rPr>
            </w:pPr>
            <w:r>
              <w:rPr>
                <w:rFonts w:ascii="Arial" w:eastAsia="SimSun" w:hAnsi="Arial" w:cs="Arial"/>
                <w:lang w:eastAsia="en-GB"/>
              </w:rPr>
              <w:t>84%</w:t>
            </w:r>
          </w:p>
        </w:tc>
        <w:tc>
          <w:tcPr>
            <w:tcW w:w="1842" w:type="dxa"/>
          </w:tcPr>
          <w:p w:rsidR="00420529" w:rsidRPr="0055710E" w:rsidRDefault="0061000A" w:rsidP="00B74C06">
            <w:pPr>
              <w:spacing w:after="0" w:line="360" w:lineRule="auto"/>
              <w:jc w:val="center"/>
              <w:rPr>
                <w:rFonts w:ascii="Arial" w:eastAsia="SimSun" w:hAnsi="Arial" w:cs="Arial"/>
                <w:lang w:eastAsia="en-GB"/>
              </w:rPr>
            </w:pPr>
            <w:r>
              <w:rPr>
                <w:rFonts w:ascii="Arial" w:eastAsia="SimSun" w:hAnsi="Arial" w:cs="Arial"/>
                <w:lang w:eastAsia="en-GB"/>
              </w:rPr>
              <w:t>82.25%</w:t>
            </w:r>
          </w:p>
        </w:tc>
      </w:tr>
    </w:tbl>
    <w:p w:rsidR="00420529" w:rsidRPr="0055710E" w:rsidRDefault="00730E5D" w:rsidP="00730E5D">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 </w:t>
      </w: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lang w:eastAsia="en-GB"/>
        </w:rPr>
        <w:t xml:space="preserve">The body of this report is drawn from answers given on the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pre visit Questionnaire and from discussions on the day of the visit. </w:t>
      </w:r>
    </w:p>
    <w:p w:rsidR="00420529" w:rsidRPr="0055710E" w:rsidRDefault="00420529" w:rsidP="00420529">
      <w:pPr>
        <w:spacing w:after="0" w:line="360" w:lineRule="auto"/>
        <w:rPr>
          <w:rFonts w:ascii="Arial" w:eastAsia="Times New Roman" w:hAnsi="Arial" w:cs="Arial"/>
          <w:b/>
          <w:lang w:eastAsia="en-GB"/>
        </w:rPr>
      </w:pPr>
      <w:r w:rsidRPr="0055710E">
        <w:rPr>
          <w:rFonts w:ascii="Arial" w:eastAsia="Times New Roman" w:hAnsi="Arial" w:cs="Arial"/>
          <w:b/>
          <w:lang w:eastAsia="en-GB"/>
        </w:rPr>
        <w:br w:type="page"/>
      </w:r>
      <w:r w:rsidRPr="0055710E">
        <w:rPr>
          <w:rFonts w:ascii="Arial" w:eastAsia="Times New Roman" w:hAnsi="Arial" w:cs="Arial"/>
          <w:b/>
          <w:lang w:eastAsia="en-GB"/>
        </w:rPr>
        <w:lastRenderedPageBreak/>
        <w:t>Introduction</w:t>
      </w: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Prior to the validation visit, the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return from </w:t>
      </w:r>
      <w:r w:rsidR="00706FE3">
        <w:rPr>
          <w:rFonts w:ascii="Arial" w:eastAsia="Times New Roman" w:hAnsi="Arial" w:cs="Arial"/>
          <w:lang w:eastAsia="en-GB"/>
        </w:rPr>
        <w:t xml:space="preserve">Papworth </w:t>
      </w:r>
      <w:r w:rsidRPr="0055710E">
        <w:rPr>
          <w:rFonts w:ascii="Arial" w:eastAsia="Times New Roman" w:hAnsi="Arial" w:cs="Arial"/>
          <w:lang w:eastAsia="en-GB"/>
        </w:rPr>
        <w:t>Hospital</w:t>
      </w:r>
      <w:r w:rsidR="00706FE3">
        <w:rPr>
          <w:rFonts w:ascii="Arial" w:eastAsia="Times New Roman" w:hAnsi="Arial" w:cs="Arial"/>
          <w:lang w:eastAsia="en-GB"/>
        </w:rPr>
        <w:t xml:space="preserve"> NHS Foundation Trust </w:t>
      </w:r>
      <w:r w:rsidRPr="0055710E">
        <w:rPr>
          <w:rFonts w:ascii="Arial" w:eastAsia="Times New Roman" w:hAnsi="Arial" w:cs="Arial"/>
          <w:lang w:eastAsia="en-GB"/>
        </w:rPr>
        <w:t xml:space="preserve"> indica</w:t>
      </w:r>
      <w:r w:rsidR="005C7BB0" w:rsidRPr="0055710E">
        <w:rPr>
          <w:rFonts w:ascii="Arial" w:eastAsia="Times New Roman" w:hAnsi="Arial" w:cs="Arial"/>
          <w:lang w:eastAsia="en-GB"/>
        </w:rPr>
        <w:t xml:space="preserve">tes that </w:t>
      </w:r>
      <w:r w:rsidRPr="0055710E">
        <w:rPr>
          <w:rFonts w:ascii="Arial" w:eastAsia="Times New Roman" w:hAnsi="Arial" w:cs="Arial"/>
          <w:lang w:eastAsia="en-GB"/>
        </w:rPr>
        <w:t xml:space="preserve"> </w:t>
      </w:r>
      <w:r w:rsidR="00706FE3">
        <w:rPr>
          <w:rFonts w:ascii="Arial" w:eastAsia="Times New Roman" w:hAnsi="Arial" w:cs="Arial"/>
          <w:lang w:eastAsia="en-GB"/>
        </w:rPr>
        <w:t>87 (surgery 25, interventional catheters 52</w:t>
      </w:r>
      <w:r w:rsidR="00706FE3" w:rsidRPr="0055710E">
        <w:rPr>
          <w:rFonts w:ascii="Arial" w:eastAsia="Times New Roman" w:hAnsi="Arial" w:cs="Arial"/>
          <w:lang w:eastAsia="en-GB"/>
        </w:rPr>
        <w:t xml:space="preserve">, </w:t>
      </w:r>
      <w:r w:rsidR="00706FE3">
        <w:rPr>
          <w:rFonts w:ascii="Arial" w:eastAsia="Times New Roman" w:hAnsi="Arial" w:cs="Arial"/>
          <w:lang w:eastAsia="en-GB"/>
        </w:rPr>
        <w:t>diagnostic catheterisation procedures 0, others 0, Deaths 2</w:t>
      </w:r>
      <w:r w:rsidR="00706FE3" w:rsidRPr="0055710E">
        <w:rPr>
          <w:rFonts w:ascii="Arial" w:eastAsia="Times New Roman" w:hAnsi="Arial" w:cs="Arial"/>
          <w:lang w:eastAsia="en-GB"/>
        </w:rPr>
        <w:t xml:space="preserve">) </w:t>
      </w:r>
      <w:r w:rsidR="005C7BB0" w:rsidRPr="0055710E">
        <w:rPr>
          <w:rFonts w:ascii="Arial" w:eastAsia="Times New Roman" w:hAnsi="Arial" w:cs="Arial"/>
          <w:lang w:eastAsia="en-GB"/>
        </w:rPr>
        <w:t>had</w:t>
      </w:r>
      <w:r w:rsidRPr="0055710E">
        <w:rPr>
          <w:rFonts w:ascii="Arial" w:eastAsia="Times New Roman" w:hAnsi="Arial" w:cs="Arial"/>
          <w:lang w:eastAsia="en-GB"/>
        </w:rPr>
        <w:t xml:space="preserve"> been undertaken in patients with congenital heart disease during the data collection</w:t>
      </w:r>
      <w:r w:rsidR="005C7BB0" w:rsidRPr="0055710E">
        <w:rPr>
          <w:rFonts w:ascii="Arial" w:eastAsia="Times New Roman" w:hAnsi="Arial" w:cs="Arial"/>
          <w:lang w:eastAsia="en-GB"/>
        </w:rPr>
        <w:t xml:space="preserve"> year of </w:t>
      </w:r>
      <w:r w:rsidR="00706FE3">
        <w:rPr>
          <w:rFonts w:ascii="Arial" w:eastAsia="Times New Roman" w:hAnsi="Arial" w:cs="Arial"/>
          <w:lang w:eastAsia="en-GB"/>
        </w:rPr>
        <w:t>2015/2016</w:t>
      </w:r>
      <w:r w:rsidRPr="0055710E">
        <w:rPr>
          <w:rFonts w:ascii="Arial" w:eastAsia="Times New Roman" w:hAnsi="Arial" w:cs="Arial"/>
          <w:lang w:eastAsia="en-GB"/>
        </w:rPr>
        <w:t>.</w:t>
      </w:r>
    </w:p>
    <w:p w:rsidR="00420529" w:rsidRPr="0055710E" w:rsidRDefault="00420529"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20 sets of case notes were selected for review. The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Data Auditor and one external </w:t>
      </w:r>
      <w:r w:rsidR="00706FE3">
        <w:rPr>
          <w:rFonts w:ascii="Arial" w:eastAsia="Times New Roman" w:hAnsi="Arial" w:cs="Arial"/>
          <w:lang w:eastAsia="en-GB"/>
        </w:rPr>
        <w:t xml:space="preserve">Consultant Cardiac Surgeon </w:t>
      </w:r>
      <w:r w:rsidRPr="0055710E">
        <w:rPr>
          <w:rFonts w:ascii="Arial" w:eastAsia="Times New Roman" w:hAnsi="Arial" w:cs="Arial"/>
          <w:lang w:eastAsia="en-GB"/>
        </w:rPr>
        <w:t xml:space="preserve">undertook the site audit.  </w:t>
      </w:r>
      <w:r w:rsidRPr="0055710E">
        <w:rPr>
          <w:rFonts w:ascii="Arial" w:eastAsia="Times New Roman" w:hAnsi="Arial" w:cs="Arial"/>
          <w:bCs/>
          <w:lang w:eastAsia="en-GB"/>
        </w:rPr>
        <w:t xml:space="preserve">The Cardiac Head of Service, in collaboration with clinical colleagues completed the pre visit </w:t>
      </w:r>
      <w:proofErr w:type="spellStart"/>
      <w:r w:rsidRPr="0055710E">
        <w:rPr>
          <w:rFonts w:ascii="Arial" w:eastAsia="Times New Roman" w:hAnsi="Arial" w:cs="Arial"/>
          <w:bCs/>
          <w:lang w:eastAsia="en-GB"/>
        </w:rPr>
        <w:t>self assessment</w:t>
      </w:r>
      <w:proofErr w:type="spellEnd"/>
      <w:r w:rsidRPr="0055710E">
        <w:rPr>
          <w:rFonts w:ascii="Arial" w:eastAsia="Times New Roman" w:hAnsi="Arial" w:cs="Arial"/>
          <w:bCs/>
          <w:lang w:eastAsia="en-GB"/>
        </w:rPr>
        <w:t xml:space="preserve"> questionnaire</w:t>
      </w:r>
      <w:r w:rsidRPr="0055710E">
        <w:rPr>
          <w:rFonts w:ascii="Arial" w:eastAsia="Times New Roman" w:hAnsi="Arial" w:cs="Arial"/>
          <w:lang w:eastAsia="en-GB"/>
        </w:rPr>
        <w:t xml:space="preserve">.  </w:t>
      </w:r>
    </w:p>
    <w:p w:rsidR="00420529" w:rsidRPr="0055710E" w:rsidRDefault="00420529"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A list of 20 sets of notes for the case note review were supplied by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in advance of the visit.   Also included in this list were 10 further cases should any of the first 20 not be available or not have the required consent for external val</w:t>
      </w:r>
      <w:r w:rsidR="00F676EC">
        <w:rPr>
          <w:rFonts w:ascii="Arial" w:eastAsia="Times New Roman" w:hAnsi="Arial" w:cs="Arial"/>
          <w:lang w:eastAsia="en-GB"/>
        </w:rPr>
        <w:t>idation.  On the day 12 were available from the Sample and 7  records were used from the R</w:t>
      </w:r>
      <w:r w:rsidRPr="0055710E">
        <w:rPr>
          <w:rFonts w:ascii="Arial" w:eastAsia="Times New Roman" w:hAnsi="Arial" w:cs="Arial"/>
          <w:lang w:eastAsia="en-GB"/>
        </w:rPr>
        <w:t>eserve list</w:t>
      </w:r>
      <w:r w:rsidR="0003145D" w:rsidRPr="0055710E">
        <w:rPr>
          <w:rFonts w:ascii="Arial" w:eastAsia="Times New Roman" w:hAnsi="Arial" w:cs="Arial"/>
          <w:lang w:eastAsia="en-GB"/>
        </w:rPr>
        <w:t xml:space="preserve"> for the </w:t>
      </w:r>
      <w:r w:rsidR="00706FE3">
        <w:rPr>
          <w:rFonts w:ascii="Arial" w:eastAsia="Times New Roman" w:hAnsi="Arial" w:cs="Arial"/>
          <w:lang w:eastAsia="en-GB"/>
        </w:rPr>
        <w:t xml:space="preserve">2015/16 </w:t>
      </w:r>
      <w:r w:rsidR="0003145D" w:rsidRPr="0055710E">
        <w:rPr>
          <w:rFonts w:ascii="Arial" w:eastAsia="Times New Roman" w:hAnsi="Arial" w:cs="Arial"/>
          <w:lang w:eastAsia="en-GB"/>
        </w:rPr>
        <w:t>sample</w:t>
      </w:r>
      <w:r w:rsidRPr="0055710E">
        <w:rPr>
          <w:rFonts w:ascii="Arial" w:eastAsia="Times New Roman" w:hAnsi="Arial" w:cs="Arial"/>
          <w:lang w:eastAsia="en-GB"/>
        </w:rPr>
        <w:t>.</w:t>
      </w:r>
      <w:r w:rsidRPr="0055710E">
        <w:rPr>
          <w:rFonts w:ascii="Arial" w:eastAsia="Times New Roman" w:hAnsi="Arial" w:cs="Arial"/>
          <w:i/>
          <w:lang w:eastAsia="en-GB"/>
        </w:rPr>
        <w:t xml:space="preserve"> </w:t>
      </w:r>
      <w:r w:rsidRPr="0055710E">
        <w:rPr>
          <w:rFonts w:ascii="Arial" w:eastAsia="Times New Roman" w:hAnsi="Arial" w:cs="Arial"/>
          <w:lang w:eastAsia="en-GB"/>
        </w:rPr>
        <w:t xml:space="preserve"> The accuracy of the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data return was then checked against each set of notes and used to calculate the Data Quality Indicator (DQI) score.</w:t>
      </w:r>
    </w:p>
    <w:p w:rsidR="00420529" w:rsidRPr="0055710E" w:rsidRDefault="00420529"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Review of notes</w:t>
      </w:r>
    </w:p>
    <w:p w:rsidR="00420529" w:rsidRPr="0055710E" w:rsidRDefault="00F676EC" w:rsidP="00420529">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hospital notes for male patients are coloured blue and notes for females are pink.  </w:t>
      </w:r>
      <w:r w:rsidR="00420529" w:rsidRPr="0055710E">
        <w:rPr>
          <w:rFonts w:ascii="Arial" w:eastAsia="Times New Roman" w:hAnsi="Arial" w:cs="Arial"/>
          <w:lang w:eastAsia="en-GB"/>
        </w:rPr>
        <w:t xml:space="preserve">The majority of the hospital </w:t>
      </w:r>
      <w:r>
        <w:rPr>
          <w:rFonts w:ascii="Arial" w:eastAsia="Times New Roman" w:hAnsi="Arial" w:cs="Arial"/>
          <w:lang w:eastAsia="en-GB"/>
        </w:rPr>
        <w:t>notes seen at this visit were tidy but</w:t>
      </w:r>
      <w:r w:rsidR="00420529" w:rsidRPr="0055710E">
        <w:rPr>
          <w:rFonts w:ascii="Arial" w:eastAsia="Times New Roman" w:hAnsi="Arial" w:cs="Arial"/>
          <w:lang w:eastAsia="en-GB"/>
        </w:rPr>
        <w:t xml:space="preserve"> not always in chronological order</w:t>
      </w:r>
      <w:r w:rsidR="007435BB">
        <w:rPr>
          <w:rFonts w:ascii="Arial" w:eastAsia="Times New Roman" w:hAnsi="Arial" w:cs="Arial"/>
          <w:lang w:eastAsia="en-GB"/>
        </w:rPr>
        <w:t xml:space="preserve">.  </w:t>
      </w:r>
      <w:r>
        <w:rPr>
          <w:rFonts w:ascii="Arial" w:eastAsia="Times New Roman" w:hAnsi="Arial" w:cs="Arial"/>
          <w:lang w:eastAsia="en-GB"/>
        </w:rPr>
        <w:t xml:space="preserve">In some hospital notes there were several copies of the same letter or discharge summary.   </w:t>
      </w:r>
      <w:r w:rsidR="00420529" w:rsidRPr="0055710E">
        <w:rPr>
          <w:rFonts w:ascii="Arial" w:eastAsia="Times New Roman" w:hAnsi="Arial" w:cs="Arial"/>
          <w:lang w:eastAsia="en-GB"/>
        </w:rPr>
        <w:t>It was generally very difficult and time</w:t>
      </w:r>
      <w:r w:rsidR="009C5878" w:rsidRPr="0055710E">
        <w:rPr>
          <w:rFonts w:ascii="Arial" w:eastAsia="Times New Roman" w:hAnsi="Arial" w:cs="Arial"/>
          <w:lang w:eastAsia="en-GB"/>
        </w:rPr>
        <w:t xml:space="preserve"> consuming to validate the data but the reviewers would like to thank the </w:t>
      </w:r>
      <w:r w:rsidR="007435BB">
        <w:rPr>
          <w:rFonts w:ascii="Arial" w:eastAsia="Times New Roman" w:hAnsi="Arial" w:cs="Arial"/>
          <w:lang w:eastAsia="en-GB"/>
        </w:rPr>
        <w:t xml:space="preserve">Information Governance Staff </w:t>
      </w:r>
      <w:r w:rsidR="009C5878" w:rsidRPr="0055710E">
        <w:rPr>
          <w:rFonts w:ascii="Arial" w:eastAsia="Times New Roman" w:hAnsi="Arial" w:cs="Arial"/>
          <w:lang w:eastAsia="en-GB"/>
        </w:rPr>
        <w:t>for taking the time to b</w:t>
      </w:r>
      <w:r w:rsidR="00A77C59" w:rsidRPr="0055710E">
        <w:rPr>
          <w:rFonts w:ascii="Arial" w:eastAsia="Times New Roman" w:hAnsi="Arial" w:cs="Arial"/>
          <w:lang w:eastAsia="en-GB"/>
        </w:rPr>
        <w:t>ook mark</w:t>
      </w:r>
      <w:r w:rsidR="007435BB">
        <w:rPr>
          <w:rFonts w:ascii="Arial" w:eastAsia="Times New Roman" w:hAnsi="Arial" w:cs="Arial"/>
          <w:lang w:eastAsia="en-GB"/>
        </w:rPr>
        <w:t xml:space="preserve"> the m</w:t>
      </w:r>
      <w:r w:rsidR="009C5878" w:rsidRPr="0055710E">
        <w:rPr>
          <w:rFonts w:ascii="Arial" w:eastAsia="Times New Roman" w:hAnsi="Arial" w:cs="Arial"/>
          <w:lang w:eastAsia="en-GB"/>
        </w:rPr>
        <w:t>ore relevant documents.</w:t>
      </w:r>
    </w:p>
    <w:p w:rsidR="007435BB" w:rsidRDefault="007435BB" w:rsidP="00420529">
      <w:pPr>
        <w:numPr>
          <w:ilvl w:val="0"/>
          <w:numId w:val="6"/>
        </w:numPr>
        <w:spacing w:after="0" w:line="360" w:lineRule="auto"/>
        <w:jc w:val="both"/>
        <w:rPr>
          <w:rFonts w:ascii="Arial" w:eastAsia="Times New Roman" w:hAnsi="Arial" w:cs="Arial"/>
          <w:lang w:eastAsia="en-GB"/>
        </w:rPr>
      </w:pPr>
      <w:r w:rsidRPr="007435BB">
        <w:rPr>
          <w:rFonts w:ascii="Arial" w:eastAsia="Times New Roman" w:hAnsi="Arial" w:cs="Arial"/>
          <w:lang w:eastAsia="en-GB"/>
        </w:rPr>
        <w:t>T</w:t>
      </w:r>
      <w:r w:rsidR="00420529" w:rsidRPr="007435BB">
        <w:rPr>
          <w:rFonts w:ascii="Arial" w:eastAsia="Times New Roman" w:hAnsi="Arial" w:cs="Arial"/>
          <w:lang w:eastAsia="en-GB"/>
        </w:rPr>
        <w:t xml:space="preserve">he anaesthetic records were easy to identify due to their colour </w:t>
      </w:r>
      <w:r w:rsidRPr="007435BB">
        <w:rPr>
          <w:rFonts w:ascii="Arial" w:eastAsia="Times New Roman" w:hAnsi="Arial" w:cs="Arial"/>
          <w:lang w:eastAsia="en-GB"/>
        </w:rPr>
        <w:t xml:space="preserve">edge </w:t>
      </w:r>
    </w:p>
    <w:p w:rsidR="007435BB" w:rsidRDefault="007435BB" w:rsidP="00420529">
      <w:pPr>
        <w:numPr>
          <w:ilvl w:val="0"/>
          <w:numId w:val="6"/>
        </w:numPr>
        <w:spacing w:after="0" w:line="360" w:lineRule="auto"/>
        <w:jc w:val="both"/>
        <w:rPr>
          <w:rFonts w:ascii="Arial" w:eastAsia="Times New Roman" w:hAnsi="Arial" w:cs="Arial"/>
          <w:lang w:eastAsia="en-GB"/>
        </w:rPr>
      </w:pPr>
      <w:r>
        <w:rPr>
          <w:rFonts w:ascii="Arial" w:eastAsia="Times New Roman" w:hAnsi="Arial" w:cs="Arial"/>
          <w:lang w:eastAsia="en-GB"/>
        </w:rPr>
        <w:t>The perfusion sheets were mostly seen but are not colour tabbed.</w:t>
      </w:r>
    </w:p>
    <w:p w:rsidR="007435BB" w:rsidRDefault="007435BB" w:rsidP="00420529">
      <w:pPr>
        <w:numPr>
          <w:ilvl w:val="0"/>
          <w:numId w:val="6"/>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It was impossible to validate the endotracheal tube extubation time in the hospital notes as this did not </w:t>
      </w:r>
      <w:r w:rsidR="00E360C7">
        <w:rPr>
          <w:rFonts w:ascii="Arial" w:eastAsia="Times New Roman" w:hAnsi="Arial" w:cs="Arial"/>
          <w:lang w:eastAsia="en-GB"/>
        </w:rPr>
        <w:t>appear to be routinely recorded in the hospital case notes.</w:t>
      </w:r>
    </w:p>
    <w:p w:rsidR="007435BB" w:rsidRDefault="007435BB" w:rsidP="00420529">
      <w:pPr>
        <w:numPr>
          <w:ilvl w:val="0"/>
          <w:numId w:val="6"/>
        </w:numPr>
        <w:spacing w:after="0" w:line="360" w:lineRule="auto"/>
        <w:jc w:val="both"/>
        <w:rPr>
          <w:rFonts w:ascii="Arial" w:eastAsia="Times New Roman" w:hAnsi="Arial" w:cs="Arial"/>
          <w:lang w:eastAsia="en-GB"/>
        </w:rPr>
      </w:pPr>
      <w:r>
        <w:rPr>
          <w:rFonts w:ascii="Arial" w:eastAsia="Times New Roman" w:hAnsi="Arial" w:cs="Arial"/>
          <w:lang w:eastAsia="en-GB"/>
        </w:rPr>
        <w:t>Hand written operation notes were seen in the hospital notes</w:t>
      </w:r>
    </w:p>
    <w:p w:rsidR="007435BB" w:rsidRDefault="007435BB" w:rsidP="00420529">
      <w:pPr>
        <w:numPr>
          <w:ilvl w:val="0"/>
          <w:numId w:val="6"/>
        </w:numPr>
        <w:spacing w:after="0" w:line="360" w:lineRule="auto"/>
        <w:jc w:val="both"/>
        <w:rPr>
          <w:rFonts w:ascii="Arial" w:eastAsia="Times New Roman" w:hAnsi="Arial" w:cs="Arial"/>
          <w:lang w:eastAsia="en-GB"/>
        </w:rPr>
      </w:pPr>
      <w:r>
        <w:rPr>
          <w:rFonts w:ascii="Arial" w:eastAsia="Times New Roman" w:hAnsi="Arial" w:cs="Arial"/>
          <w:lang w:eastAsia="en-GB"/>
        </w:rPr>
        <w:t>Hand written procedure notes for cath lab procedures were seen in the hospital notes.</w:t>
      </w:r>
    </w:p>
    <w:p w:rsidR="00420529" w:rsidRPr="0055710E" w:rsidRDefault="007435BB" w:rsidP="00420529">
      <w:pPr>
        <w:numPr>
          <w:ilvl w:val="0"/>
          <w:numId w:val="6"/>
        </w:num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I</w:t>
      </w:r>
      <w:r w:rsidR="00420529" w:rsidRPr="0055710E">
        <w:rPr>
          <w:rFonts w:ascii="Arial" w:eastAsia="Times New Roman" w:hAnsi="Arial" w:cs="Arial"/>
          <w:lang w:eastAsia="en-GB"/>
        </w:rPr>
        <w:t xml:space="preserve">t was not possible to validate </w:t>
      </w:r>
      <w:r>
        <w:rPr>
          <w:rFonts w:ascii="Arial" w:eastAsia="Times New Roman" w:hAnsi="Arial" w:cs="Arial"/>
          <w:lang w:eastAsia="en-GB"/>
        </w:rPr>
        <w:t xml:space="preserve">any catheter fluroscopy data in the </w:t>
      </w:r>
      <w:r w:rsidR="007546B3">
        <w:rPr>
          <w:rFonts w:ascii="Arial" w:eastAsia="Times New Roman" w:hAnsi="Arial" w:cs="Arial"/>
          <w:lang w:eastAsia="en-GB"/>
        </w:rPr>
        <w:t>hospital case notes as these data are not included the procedure notes or integrated care pathways that were seen.</w:t>
      </w:r>
    </w:p>
    <w:p w:rsidR="007546B3" w:rsidRDefault="00420529" w:rsidP="007546B3">
      <w:pPr>
        <w:numPr>
          <w:ilvl w:val="0"/>
          <w:numId w:val="6"/>
        </w:numPr>
        <w:spacing w:after="0" w:line="360" w:lineRule="auto"/>
        <w:jc w:val="both"/>
        <w:rPr>
          <w:rFonts w:ascii="Arial" w:eastAsia="Times New Roman" w:hAnsi="Arial" w:cs="Arial"/>
          <w:lang w:eastAsia="en-GB"/>
        </w:rPr>
      </w:pPr>
      <w:r w:rsidRPr="0055710E">
        <w:rPr>
          <w:rFonts w:ascii="Arial" w:eastAsia="Times New Roman" w:hAnsi="Arial" w:cs="Arial"/>
          <w:lang w:eastAsia="en-GB"/>
        </w:rPr>
        <w:t>The adult care pathway is a well laid out, easy to follow document</w:t>
      </w:r>
      <w:r w:rsidR="009A661B">
        <w:rPr>
          <w:rFonts w:ascii="Arial" w:eastAsia="Times New Roman" w:hAnsi="Arial" w:cs="Arial"/>
          <w:lang w:eastAsia="en-GB"/>
        </w:rPr>
        <w:t xml:space="preserve"> but often incomplete with </w:t>
      </w:r>
      <w:r w:rsidRPr="0055710E">
        <w:rPr>
          <w:rFonts w:ascii="Arial" w:eastAsia="Times New Roman" w:hAnsi="Arial" w:cs="Arial"/>
          <w:lang w:eastAsia="en-GB"/>
        </w:rPr>
        <w:t>fields left empty and this hindered the review.</w:t>
      </w:r>
    </w:p>
    <w:p w:rsidR="00CE2C7A" w:rsidRDefault="00420529" w:rsidP="007546B3">
      <w:pPr>
        <w:numPr>
          <w:ilvl w:val="0"/>
          <w:numId w:val="6"/>
        </w:numPr>
        <w:spacing w:after="0" w:line="360" w:lineRule="auto"/>
        <w:jc w:val="both"/>
        <w:rPr>
          <w:rFonts w:ascii="Arial" w:eastAsia="Times New Roman" w:hAnsi="Arial" w:cs="Arial"/>
          <w:lang w:eastAsia="en-GB"/>
        </w:rPr>
      </w:pPr>
      <w:r w:rsidRPr="007546B3">
        <w:rPr>
          <w:rFonts w:ascii="Arial" w:eastAsia="Times New Roman" w:hAnsi="Arial" w:cs="Arial"/>
          <w:lang w:eastAsia="en-GB"/>
        </w:rPr>
        <w:t xml:space="preserve">The NHS number, is readily available on the Trust </w:t>
      </w:r>
      <w:smartTag w:uri="urn:schemas-microsoft-com:office:smarttags" w:element="stockticker">
        <w:r w:rsidRPr="007546B3">
          <w:rPr>
            <w:rFonts w:ascii="Arial" w:eastAsia="Times New Roman" w:hAnsi="Arial" w:cs="Arial"/>
            <w:lang w:eastAsia="en-GB"/>
          </w:rPr>
          <w:t>PAS</w:t>
        </w:r>
      </w:smartTag>
      <w:r w:rsidRPr="007546B3">
        <w:rPr>
          <w:rFonts w:ascii="Arial" w:eastAsia="Times New Roman" w:hAnsi="Arial" w:cs="Arial"/>
          <w:lang w:eastAsia="en-GB"/>
        </w:rPr>
        <w:t xml:space="preserve">, </w:t>
      </w:r>
      <w:r w:rsidR="009A661B">
        <w:rPr>
          <w:rFonts w:ascii="Arial" w:eastAsia="Times New Roman" w:hAnsi="Arial" w:cs="Arial"/>
          <w:lang w:eastAsia="en-GB"/>
        </w:rPr>
        <w:t xml:space="preserve">and </w:t>
      </w:r>
      <w:r w:rsidRPr="007546B3">
        <w:rPr>
          <w:rFonts w:ascii="Arial" w:eastAsia="Times New Roman" w:hAnsi="Arial" w:cs="Arial"/>
          <w:lang w:eastAsia="en-GB"/>
        </w:rPr>
        <w:t xml:space="preserve">was found in all sets of patient notes at this visit.  </w:t>
      </w:r>
    </w:p>
    <w:p w:rsidR="00420529" w:rsidRPr="007546B3" w:rsidRDefault="00CE2C7A" w:rsidP="00CE2C7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It was also noted that 1 surgical patient had had a subsequent pacemaker insertion and this procedure was absent from the data that PAP had submitted for the year 2015/16.</w:t>
      </w:r>
      <w:r w:rsidR="007546B3">
        <w:rPr>
          <w:rFonts w:ascii="Arial" w:eastAsia="Times New Roman" w:hAnsi="Arial" w:cs="Arial"/>
          <w:lang w:eastAsia="en-GB"/>
        </w:rPr>
        <w:br/>
      </w: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Catheter Lab Log Book Review</w:t>
      </w:r>
    </w:p>
    <w:p w:rsidR="00F95F8E" w:rsidRDefault="00F95F8E" w:rsidP="00420529">
      <w:pPr>
        <w:spacing w:after="0" w:line="360" w:lineRule="auto"/>
        <w:jc w:val="both"/>
        <w:rPr>
          <w:rFonts w:ascii="Arial" w:eastAsia="Times New Roman" w:hAnsi="Arial" w:cs="Arial"/>
          <w:lang w:eastAsia="en-GB"/>
        </w:rPr>
      </w:pPr>
      <w:r>
        <w:rPr>
          <w:rFonts w:ascii="Arial" w:eastAsia="Times New Roman" w:hAnsi="Arial" w:cs="Arial"/>
          <w:lang w:eastAsia="en-GB"/>
        </w:rPr>
        <w:t>There are 5 cardiac catheter laboratories at Papworth Hospital.  There are no separate or independent log of patient activity in these rooms other than the TOMCAT information collection system.</w:t>
      </w:r>
    </w:p>
    <w:p w:rsidR="00F95F8E" w:rsidRDefault="00F95F8E" w:rsidP="00420529">
      <w:pPr>
        <w:spacing w:after="0" w:line="360" w:lineRule="auto"/>
        <w:jc w:val="both"/>
        <w:rPr>
          <w:rFonts w:ascii="Arial" w:eastAsia="Times New Roman" w:hAnsi="Arial" w:cs="Arial"/>
          <w:lang w:eastAsia="en-GB"/>
        </w:rPr>
      </w:pPr>
    </w:p>
    <w:p w:rsidR="00420529" w:rsidRPr="0055710E" w:rsidRDefault="00F95F8E" w:rsidP="00420529">
      <w:pPr>
        <w:spacing w:after="0" w:line="360" w:lineRule="auto"/>
        <w:jc w:val="both"/>
        <w:rPr>
          <w:rFonts w:ascii="Arial" w:eastAsia="Times New Roman" w:hAnsi="Arial" w:cs="Arial"/>
          <w:lang w:eastAsia="en-GB"/>
        </w:rPr>
      </w:pPr>
      <w:r>
        <w:rPr>
          <w:rFonts w:ascii="Arial" w:eastAsia="Times New Roman" w:hAnsi="Arial" w:cs="Arial"/>
          <w:lang w:eastAsia="en-GB"/>
        </w:rPr>
        <w:t>Copies of the activity logs from TOMCAT were prepared but with the patients identity and CRN redacted.</w:t>
      </w:r>
    </w:p>
    <w:p w:rsidR="00420529" w:rsidRPr="0055710E" w:rsidRDefault="00420529" w:rsidP="00420529">
      <w:pPr>
        <w:spacing w:after="0" w:line="360" w:lineRule="auto"/>
        <w:jc w:val="both"/>
        <w:rPr>
          <w:rFonts w:ascii="Arial" w:eastAsia="Times New Roman" w:hAnsi="Arial" w:cs="Arial"/>
          <w:b/>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Review of the theatre log books</w:t>
      </w:r>
    </w:p>
    <w:p w:rsidR="00F95F8E" w:rsidRDefault="00F95F8E" w:rsidP="00F95F8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There are 5 cardiac operating theatres at Papworth Hospital.  There is a separate independent log of patient activity in these rooms.   </w:t>
      </w:r>
    </w:p>
    <w:p w:rsidR="00F95F8E" w:rsidRDefault="00F95F8E" w:rsidP="00F95F8E">
      <w:pPr>
        <w:spacing w:after="0" w:line="360" w:lineRule="auto"/>
        <w:jc w:val="both"/>
        <w:rPr>
          <w:rFonts w:ascii="Arial" w:eastAsia="Times New Roman" w:hAnsi="Arial" w:cs="Arial"/>
          <w:lang w:eastAsia="en-GB"/>
        </w:rPr>
      </w:pPr>
    </w:p>
    <w:p w:rsidR="00F95F8E" w:rsidRPr="0055710E" w:rsidRDefault="00F95F8E" w:rsidP="00F95F8E">
      <w:pPr>
        <w:spacing w:after="0" w:line="360" w:lineRule="auto"/>
        <w:jc w:val="both"/>
        <w:rPr>
          <w:rFonts w:ascii="Arial" w:eastAsia="Times New Roman" w:hAnsi="Arial" w:cs="Arial"/>
          <w:lang w:eastAsia="en-GB"/>
        </w:rPr>
      </w:pPr>
      <w:r>
        <w:rPr>
          <w:rFonts w:ascii="Arial" w:eastAsia="Times New Roman" w:hAnsi="Arial" w:cs="Arial"/>
          <w:lang w:eastAsia="en-GB"/>
        </w:rPr>
        <w:t>Copies of the activity logs from TOMCAT were prepared but with the patients identity and CRN redacted.</w:t>
      </w:r>
    </w:p>
    <w:p w:rsidR="00F95F8E" w:rsidRDefault="00F95F8E">
      <w:pPr>
        <w:spacing w:after="0" w:line="240" w:lineRule="auto"/>
        <w:rPr>
          <w:rFonts w:ascii="Arial" w:eastAsia="Times New Roman" w:hAnsi="Arial" w:cs="Arial"/>
          <w:b/>
          <w:sz w:val="40"/>
          <w:szCs w:val="40"/>
          <w:lang w:eastAsia="en-GB"/>
        </w:rPr>
      </w:pPr>
    </w:p>
    <w:p w:rsidR="00CE2C7A" w:rsidRDefault="00F95F8E" w:rsidP="00F95F8E">
      <w:pPr>
        <w:spacing w:after="0" w:line="360" w:lineRule="auto"/>
        <w:jc w:val="both"/>
        <w:rPr>
          <w:rFonts w:ascii="Arial" w:hAnsi="Arial" w:cs="Arial"/>
          <w:color w:val="000000"/>
        </w:rPr>
      </w:pPr>
      <w:r w:rsidRPr="00F95F8E">
        <w:rPr>
          <w:rFonts w:ascii="Arial" w:hAnsi="Arial" w:cs="Arial"/>
          <w:lang w:eastAsia="en-GB"/>
        </w:rPr>
        <w:t xml:space="preserve">Following consultation with the Clinical Lead for NCHDA and another senior NCHDA Steering Committee member immediately prior to the visit,  it was felt </w:t>
      </w:r>
      <w:r w:rsidRPr="00F95F8E">
        <w:rPr>
          <w:rFonts w:ascii="Arial" w:hAnsi="Arial" w:cs="Arial"/>
          <w:color w:val="000000"/>
        </w:rPr>
        <w:t xml:space="preserve">the Reviewers should work to the accepted standards </w:t>
      </w:r>
      <w:r>
        <w:rPr>
          <w:rFonts w:ascii="Arial" w:hAnsi="Arial" w:cs="Arial"/>
          <w:color w:val="000000"/>
        </w:rPr>
        <w:t xml:space="preserve"> established during the previous </w:t>
      </w:r>
      <w:r w:rsidR="00CE2C7A">
        <w:rPr>
          <w:rFonts w:ascii="Arial" w:hAnsi="Arial" w:cs="Arial"/>
          <w:color w:val="000000"/>
        </w:rPr>
        <w:t xml:space="preserve">309 site validation visits </w:t>
      </w:r>
      <w:r w:rsidRPr="00F95F8E">
        <w:rPr>
          <w:rFonts w:ascii="Arial" w:hAnsi="Arial" w:cs="Arial"/>
          <w:color w:val="000000"/>
        </w:rPr>
        <w:t>and the absence of names</w:t>
      </w:r>
      <w:r w:rsidR="00CE2C7A">
        <w:rPr>
          <w:rFonts w:ascii="Arial" w:hAnsi="Arial" w:cs="Arial"/>
          <w:color w:val="000000"/>
        </w:rPr>
        <w:t xml:space="preserve"> and case record numbers</w:t>
      </w:r>
      <w:r w:rsidRPr="00F95F8E">
        <w:rPr>
          <w:rFonts w:ascii="Arial" w:hAnsi="Arial" w:cs="Arial"/>
          <w:color w:val="000000"/>
        </w:rPr>
        <w:t xml:space="preserve"> precluded this</w:t>
      </w:r>
      <w:r w:rsidR="00CE2C7A">
        <w:rPr>
          <w:rFonts w:ascii="Arial" w:hAnsi="Arial" w:cs="Arial"/>
          <w:color w:val="000000"/>
        </w:rPr>
        <w:t>.</w:t>
      </w:r>
    </w:p>
    <w:p w:rsidR="00CE2C7A" w:rsidRDefault="00CE2C7A" w:rsidP="00F95F8E">
      <w:pPr>
        <w:spacing w:after="0" w:line="360" w:lineRule="auto"/>
        <w:jc w:val="both"/>
        <w:rPr>
          <w:rFonts w:ascii="Arial" w:hAnsi="Arial" w:cs="Arial"/>
          <w:color w:val="000000"/>
        </w:rPr>
      </w:pPr>
    </w:p>
    <w:p w:rsidR="00F95F8E" w:rsidRPr="00F95F8E" w:rsidRDefault="00CE2C7A" w:rsidP="00F95F8E">
      <w:pPr>
        <w:spacing w:after="0" w:line="360" w:lineRule="auto"/>
        <w:jc w:val="both"/>
        <w:rPr>
          <w:rFonts w:ascii="Arial" w:eastAsia="Times New Roman" w:hAnsi="Arial" w:cs="Arial"/>
          <w:b/>
          <w:lang w:eastAsia="en-GB"/>
        </w:rPr>
      </w:pPr>
      <w:r>
        <w:rPr>
          <w:rFonts w:ascii="Arial" w:hAnsi="Arial" w:cs="Arial"/>
          <w:color w:val="000000"/>
        </w:rPr>
        <w:t xml:space="preserve">It is clear from the data submitted to NCHDA for 2015/16 that there has not been full case ascertainment from this Centre and the Validation Team were unable to establish how many </w:t>
      </w:r>
      <w:r>
        <w:rPr>
          <w:rFonts w:ascii="Arial" w:hAnsi="Arial" w:cs="Arial"/>
          <w:color w:val="000000"/>
        </w:rPr>
        <w:lastRenderedPageBreak/>
        <w:t>missing cases there may be.</w:t>
      </w:r>
      <w:r w:rsidR="009A661B">
        <w:rPr>
          <w:rFonts w:ascii="Arial" w:hAnsi="Arial" w:cs="Arial"/>
          <w:color w:val="000000"/>
        </w:rPr>
        <w:t xml:space="preserve">  3 procedures were identified to have been missed after all the 21 case notes (including the 2 deceased patients) had been examined.</w:t>
      </w:r>
      <w:r w:rsidR="00F95F8E" w:rsidRPr="00F95F8E">
        <w:rPr>
          <w:rFonts w:ascii="Arial" w:eastAsia="Times New Roman" w:hAnsi="Arial" w:cs="Arial"/>
          <w:b/>
          <w:lang w:eastAsia="en-GB"/>
        </w:rPr>
        <w:br w:type="page"/>
      </w:r>
    </w:p>
    <w:p w:rsidR="005E36C4" w:rsidRPr="005E36C4" w:rsidRDefault="005E36C4" w:rsidP="005E36C4">
      <w:pPr>
        <w:spacing w:after="0" w:line="360" w:lineRule="auto"/>
        <w:jc w:val="center"/>
        <w:rPr>
          <w:rFonts w:ascii="Arial" w:eastAsia="Times New Roman" w:hAnsi="Arial" w:cs="Arial"/>
          <w:b/>
          <w:sz w:val="40"/>
          <w:szCs w:val="40"/>
          <w:lang w:eastAsia="en-GB"/>
        </w:rPr>
      </w:pPr>
      <w:r w:rsidRPr="005E36C4">
        <w:rPr>
          <w:rFonts w:ascii="Arial" w:eastAsia="Times New Roman" w:hAnsi="Arial" w:cs="Arial"/>
          <w:b/>
          <w:sz w:val="40"/>
          <w:szCs w:val="40"/>
          <w:lang w:eastAsia="en-GB"/>
        </w:rPr>
        <w:lastRenderedPageBreak/>
        <w:t>Validation of Data of Deceased Patients</w:t>
      </w:r>
    </w:p>
    <w:p w:rsidR="005E36C4" w:rsidRDefault="005E36C4" w:rsidP="005E36C4">
      <w:pPr>
        <w:spacing w:after="0" w:line="360" w:lineRule="auto"/>
        <w:jc w:val="both"/>
        <w:rPr>
          <w:rFonts w:ascii="Arial" w:eastAsia="Times New Roman" w:hAnsi="Arial" w:cs="Arial"/>
          <w:lang w:eastAsia="en-GB"/>
        </w:rPr>
      </w:pPr>
      <w:r w:rsidRPr="005E36C4">
        <w:rPr>
          <w:rFonts w:ascii="Arial" w:eastAsia="Times New Roman" w:hAnsi="Arial" w:cs="Arial"/>
          <w:lang w:eastAsia="en-GB"/>
        </w:rPr>
        <w:t xml:space="preserve">Commencing with the validation of the 2013/14 data, the National Congenital Heart Disease Audit wish to verify any dates of death of deceased patients included in the year under review.  The diagnosis and procedure coding will also be validated.  </w:t>
      </w:r>
    </w:p>
    <w:p w:rsidR="00B02CE3" w:rsidRDefault="00B02CE3" w:rsidP="005E36C4">
      <w:pPr>
        <w:spacing w:after="0" w:line="360" w:lineRule="auto"/>
        <w:jc w:val="both"/>
        <w:rPr>
          <w:rFonts w:ascii="Arial" w:eastAsia="Times New Roman" w:hAnsi="Arial" w:cs="Arial"/>
          <w:lang w:eastAsia="en-GB"/>
        </w:rPr>
      </w:pPr>
    </w:p>
    <w:p w:rsidR="00B02CE3" w:rsidRPr="005E36C4" w:rsidRDefault="00B02CE3" w:rsidP="005E36C4">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Validation Team are grateful </w:t>
      </w:r>
      <w:r w:rsidR="00E360C7">
        <w:rPr>
          <w:rFonts w:ascii="Arial" w:eastAsia="Times New Roman" w:hAnsi="Arial" w:cs="Arial"/>
          <w:lang w:eastAsia="en-GB"/>
        </w:rPr>
        <w:t xml:space="preserve">to </w:t>
      </w:r>
      <w:r>
        <w:rPr>
          <w:rFonts w:ascii="Arial" w:eastAsia="Times New Roman" w:hAnsi="Arial" w:cs="Arial"/>
          <w:lang w:eastAsia="en-GB"/>
        </w:rPr>
        <w:t>the Medical Director and Caldicott Guardian for giving permission to examine the hospital case notes of deceased patients.</w:t>
      </w:r>
    </w:p>
    <w:p w:rsidR="005E36C4" w:rsidRPr="005E36C4" w:rsidRDefault="005E36C4" w:rsidP="005E36C4">
      <w:pPr>
        <w:spacing w:after="0" w:line="360" w:lineRule="auto"/>
        <w:jc w:val="both"/>
        <w:rPr>
          <w:rFonts w:ascii="Arial" w:eastAsia="Times New Roman" w:hAnsi="Arial" w:cs="Arial"/>
          <w:lang w:eastAsia="en-GB"/>
        </w:rPr>
      </w:pPr>
    </w:p>
    <w:p w:rsidR="005E36C4" w:rsidRPr="005E36C4" w:rsidRDefault="005E36C4" w:rsidP="005E36C4">
      <w:pPr>
        <w:spacing w:after="0" w:line="360" w:lineRule="auto"/>
        <w:jc w:val="both"/>
        <w:rPr>
          <w:rFonts w:ascii="Arial" w:eastAsia="Times New Roman" w:hAnsi="Arial" w:cs="Arial"/>
          <w:lang w:eastAsia="en-GB"/>
        </w:rPr>
      </w:pPr>
      <w:r>
        <w:rPr>
          <w:rFonts w:ascii="Arial" w:eastAsia="Times New Roman" w:hAnsi="Arial" w:cs="Arial"/>
          <w:lang w:eastAsia="en-GB"/>
        </w:rPr>
        <w:t>2</w:t>
      </w:r>
      <w:r w:rsidRPr="005E36C4">
        <w:rPr>
          <w:rFonts w:ascii="Arial" w:eastAsia="Times New Roman" w:hAnsi="Arial" w:cs="Arial"/>
          <w:lang w:eastAsia="en-GB"/>
        </w:rPr>
        <w:t xml:space="preserve"> post procedural deaths wer</w:t>
      </w:r>
      <w:r>
        <w:rPr>
          <w:rFonts w:ascii="Arial" w:eastAsia="Times New Roman" w:hAnsi="Arial" w:cs="Arial"/>
          <w:lang w:eastAsia="en-GB"/>
        </w:rPr>
        <w:t>e submitted in the data from PAP</w:t>
      </w:r>
      <w:r w:rsidRPr="005E36C4">
        <w:rPr>
          <w:rFonts w:ascii="Arial" w:eastAsia="Times New Roman" w:hAnsi="Arial" w:cs="Arial"/>
          <w:lang w:eastAsia="en-GB"/>
        </w:rPr>
        <w:t xml:space="preserve"> for the year 2015/16.</w:t>
      </w:r>
    </w:p>
    <w:p w:rsidR="005E36C4" w:rsidRPr="005E36C4" w:rsidRDefault="005E36C4" w:rsidP="005E36C4">
      <w:pPr>
        <w:spacing w:after="0" w:line="360" w:lineRule="auto"/>
        <w:jc w:val="both"/>
        <w:rPr>
          <w:rFonts w:ascii="Arial" w:eastAsia="Times New Roman" w:hAnsi="Arial" w:cs="Arial"/>
          <w:lang w:eastAsia="en-GB"/>
        </w:rPr>
      </w:pPr>
      <w:r w:rsidRPr="005E36C4">
        <w:rPr>
          <w:rFonts w:ascii="Arial" w:eastAsia="Times New Roman" w:hAnsi="Arial" w:cs="Arial"/>
          <w:lang w:eastAsia="en-GB"/>
        </w:rPr>
        <w:t xml:space="preserve">  </w:t>
      </w:r>
    </w:p>
    <w:p w:rsidR="005E36C4" w:rsidRPr="005E36C4" w:rsidRDefault="005E36C4" w:rsidP="005E36C4">
      <w:pPr>
        <w:spacing w:after="0" w:line="360" w:lineRule="auto"/>
        <w:jc w:val="both"/>
        <w:rPr>
          <w:rFonts w:ascii="Arial" w:eastAsia="Times New Roman" w:hAnsi="Arial" w:cs="Arial"/>
          <w:lang w:eastAsia="en-GB"/>
        </w:rPr>
      </w:pPr>
      <w:r w:rsidRPr="005E36C4">
        <w:rPr>
          <w:rFonts w:ascii="Arial" w:eastAsia="Times New Roman" w:hAnsi="Arial" w:cs="Arial"/>
          <w:lang w:eastAsia="en-GB"/>
        </w:rPr>
        <w:t>The procedural and outcome documentation as well as the hospital notes were made available to the Reviewers.</w:t>
      </w:r>
    </w:p>
    <w:p w:rsidR="005E36C4" w:rsidRPr="005E36C4" w:rsidRDefault="005E36C4" w:rsidP="005E36C4">
      <w:pPr>
        <w:spacing w:after="0" w:line="360" w:lineRule="auto"/>
        <w:rPr>
          <w:rFonts w:ascii="Arial" w:eastAsia="Times New Roman" w:hAnsi="Arial" w:cs="Arial"/>
          <w:lang w:eastAsia="en-GB"/>
        </w:rPr>
      </w:pPr>
    </w:p>
    <w:p w:rsidR="00B02CE3" w:rsidRPr="00B02CE3" w:rsidRDefault="00B02CE3" w:rsidP="00B02CE3">
      <w:pPr>
        <w:pStyle w:val="ListParagraph"/>
        <w:numPr>
          <w:ilvl w:val="0"/>
          <w:numId w:val="21"/>
        </w:numPr>
        <w:spacing w:line="360" w:lineRule="auto"/>
        <w:rPr>
          <w:rFonts w:ascii="Arial" w:hAnsi="Arial" w:cs="Arial"/>
          <w:lang w:eastAsia="en-GB"/>
        </w:rPr>
      </w:pPr>
      <w:r w:rsidRPr="00B02CE3">
        <w:rPr>
          <w:rFonts w:ascii="Arial" w:hAnsi="Arial" w:cs="Arial"/>
          <w:lang w:eastAsia="en-GB"/>
        </w:rPr>
        <w:t>1 deceased patient was noted to have 2 further procedures missing from the total data submitted to NCHDA for 2015/16.</w:t>
      </w:r>
    </w:p>
    <w:p w:rsidR="00B02CE3" w:rsidRPr="00B02CE3" w:rsidRDefault="00B02CE3" w:rsidP="00B02CE3">
      <w:pPr>
        <w:pStyle w:val="ListParagraph"/>
        <w:numPr>
          <w:ilvl w:val="0"/>
          <w:numId w:val="21"/>
        </w:numPr>
        <w:spacing w:line="360" w:lineRule="auto"/>
        <w:rPr>
          <w:rFonts w:ascii="Arial" w:hAnsi="Arial" w:cs="Arial"/>
          <w:lang w:eastAsia="en-GB"/>
        </w:rPr>
      </w:pPr>
      <w:r w:rsidRPr="00B02CE3">
        <w:rPr>
          <w:rFonts w:ascii="Arial" w:eastAsia="Times New Roman" w:hAnsi="Arial" w:cs="Arial"/>
          <w:lang w:eastAsia="en-GB"/>
        </w:rPr>
        <w:t>1 record appears to have absent previous procedures</w:t>
      </w:r>
    </w:p>
    <w:p w:rsidR="00B02CE3" w:rsidRPr="00B02CE3" w:rsidRDefault="00B02CE3" w:rsidP="00B02CE3">
      <w:pPr>
        <w:pStyle w:val="ListParagraph"/>
        <w:numPr>
          <w:ilvl w:val="0"/>
          <w:numId w:val="21"/>
        </w:numPr>
        <w:spacing w:after="0" w:line="360" w:lineRule="auto"/>
        <w:rPr>
          <w:rFonts w:ascii="Arial" w:eastAsia="Times New Roman" w:hAnsi="Arial" w:cs="Arial"/>
          <w:lang w:eastAsia="en-GB"/>
        </w:rPr>
      </w:pPr>
      <w:r w:rsidRPr="00B02CE3">
        <w:rPr>
          <w:rFonts w:ascii="Arial" w:eastAsia="Times New Roman" w:hAnsi="Arial" w:cs="Arial"/>
          <w:lang w:eastAsia="en-GB"/>
        </w:rPr>
        <w:t>1 record appears to have an absent procedure code for the operation</w:t>
      </w:r>
    </w:p>
    <w:p w:rsidR="00B02CE3" w:rsidRPr="00B02CE3" w:rsidRDefault="00B02CE3" w:rsidP="00B02CE3">
      <w:pPr>
        <w:pStyle w:val="ListParagraph"/>
        <w:numPr>
          <w:ilvl w:val="0"/>
          <w:numId w:val="21"/>
        </w:numPr>
        <w:spacing w:after="0" w:line="360" w:lineRule="auto"/>
        <w:rPr>
          <w:rFonts w:ascii="Arial" w:eastAsia="Times New Roman" w:hAnsi="Arial" w:cs="Arial"/>
          <w:lang w:eastAsia="en-GB"/>
        </w:rPr>
      </w:pPr>
      <w:r w:rsidRPr="00B02CE3">
        <w:rPr>
          <w:rFonts w:ascii="Arial" w:eastAsia="Times New Roman" w:hAnsi="Arial" w:cs="Arial"/>
          <w:lang w:eastAsia="en-GB"/>
        </w:rPr>
        <w:t>Both records appear to have an incomplete comorbidities field</w:t>
      </w:r>
    </w:p>
    <w:p w:rsidR="00B02CE3" w:rsidRPr="00B02CE3" w:rsidRDefault="00B02CE3" w:rsidP="00B02CE3">
      <w:pPr>
        <w:pStyle w:val="ListParagraph"/>
        <w:numPr>
          <w:ilvl w:val="0"/>
          <w:numId w:val="21"/>
        </w:numPr>
        <w:spacing w:after="0" w:line="360" w:lineRule="auto"/>
        <w:rPr>
          <w:rFonts w:ascii="Arial" w:eastAsia="Times New Roman" w:hAnsi="Arial" w:cs="Arial"/>
          <w:lang w:eastAsia="en-GB"/>
        </w:rPr>
      </w:pPr>
      <w:r w:rsidRPr="00B02CE3">
        <w:rPr>
          <w:rFonts w:ascii="Arial" w:eastAsia="Times New Roman" w:hAnsi="Arial" w:cs="Arial"/>
          <w:lang w:eastAsia="en-GB"/>
        </w:rPr>
        <w:t>Both records appear to have incomplete fields for pre and post procedure seizures</w:t>
      </w:r>
    </w:p>
    <w:p w:rsidR="005E36C4" w:rsidRPr="005E36C4" w:rsidRDefault="005E36C4" w:rsidP="00B02CE3">
      <w:pPr>
        <w:spacing w:after="0" w:line="240" w:lineRule="auto"/>
        <w:rPr>
          <w:rFonts w:ascii="Arial" w:hAnsi="Arial" w:cs="Arial"/>
        </w:rPr>
      </w:pPr>
    </w:p>
    <w:p w:rsidR="00420529" w:rsidRPr="0055710E" w:rsidRDefault="005E36C4" w:rsidP="005E36C4">
      <w:pPr>
        <w:spacing w:after="0" w:line="360" w:lineRule="auto"/>
        <w:rPr>
          <w:rFonts w:ascii="Arial" w:eastAsia="Times New Roman" w:hAnsi="Arial" w:cs="Arial"/>
          <w:lang w:eastAsia="en-GB"/>
        </w:rPr>
      </w:pPr>
      <w:r w:rsidRPr="005E36C4">
        <w:rPr>
          <w:rFonts w:ascii="Arial" w:eastAsia="Times New Roman" w:hAnsi="Arial" w:cs="Arial"/>
          <w:lang w:eastAsia="en-GB"/>
        </w:rPr>
        <w:br w:type="page"/>
      </w: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lastRenderedPageBreak/>
        <w:t>Security and Confidentiality</w:t>
      </w:r>
    </w:p>
    <w:p w:rsidR="00420529" w:rsidRDefault="005E36C4" w:rsidP="00420529">
      <w:pPr>
        <w:spacing w:after="0" w:line="360" w:lineRule="auto"/>
        <w:jc w:val="both"/>
        <w:rPr>
          <w:rFonts w:ascii="Arial" w:eastAsia="Times New Roman" w:hAnsi="Arial" w:cs="Arial"/>
          <w:lang w:eastAsia="en-GB"/>
        </w:rPr>
      </w:pPr>
      <w:r>
        <w:rPr>
          <w:rFonts w:ascii="Arial" w:eastAsia="Times New Roman" w:hAnsi="Arial" w:cs="Arial"/>
          <w:lang w:eastAsia="en-GB"/>
        </w:rPr>
        <w:t>T</w:t>
      </w:r>
      <w:r w:rsidR="00420529" w:rsidRPr="0055710E">
        <w:rPr>
          <w:rFonts w:ascii="Arial" w:eastAsia="Times New Roman" w:hAnsi="Arial" w:cs="Arial"/>
          <w:lang w:eastAsia="en-GB"/>
        </w:rPr>
        <w:t xml:space="preserve">he </w:t>
      </w:r>
      <w:r w:rsidR="00AA756E" w:rsidRPr="0055710E">
        <w:rPr>
          <w:rFonts w:ascii="Arial" w:eastAsia="Times New Roman" w:hAnsi="Arial" w:cs="Arial"/>
          <w:lang w:eastAsia="en-GB"/>
        </w:rPr>
        <w:t>NCHDA</w:t>
      </w:r>
      <w:r w:rsidR="00420529" w:rsidRPr="0055710E">
        <w:rPr>
          <w:rFonts w:ascii="Arial" w:eastAsia="Times New Roman" w:hAnsi="Arial" w:cs="Arial"/>
          <w:lang w:eastAsia="en-GB"/>
        </w:rPr>
        <w:t xml:space="preserve"> system has been registered with the Trusts Data Protection Officer and there are tested procedures to ensure data backup and disaster recovery.  The </w:t>
      </w:r>
      <w:r w:rsidR="00AA756E" w:rsidRPr="0055710E">
        <w:rPr>
          <w:rFonts w:ascii="Arial" w:eastAsia="Times New Roman" w:hAnsi="Arial" w:cs="Arial"/>
          <w:lang w:eastAsia="en-GB"/>
        </w:rPr>
        <w:t>NCHDA</w:t>
      </w:r>
      <w:r w:rsidR="00420529" w:rsidRPr="0055710E">
        <w:rPr>
          <w:rFonts w:ascii="Arial" w:eastAsia="Times New Roman" w:hAnsi="Arial" w:cs="Arial"/>
          <w:lang w:eastAsia="en-GB"/>
        </w:rPr>
        <w:t xml:space="preserve"> system appears to be fully compliant with the Trusts policies on security and confidentiality.  There are written procedures available to staff in all the areas where staff collect and manage data.  </w:t>
      </w:r>
      <w:r w:rsidR="00420529" w:rsidRPr="005E36C4">
        <w:rPr>
          <w:rFonts w:ascii="Arial" w:eastAsia="Times New Roman" w:hAnsi="Arial" w:cs="Arial"/>
          <w:lang w:eastAsia="en-GB"/>
        </w:rPr>
        <w:t xml:space="preserve">There are  procedures that include current relevant definitions for all relevant types of patient activity.  There are processes in place to audit data collection activities and the audit team is confident that all patient data are consistently collected in all instances.   </w:t>
      </w:r>
    </w:p>
    <w:p w:rsidR="005E36C4" w:rsidRPr="0055710E" w:rsidRDefault="005E36C4"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Validation and Quality Assurance</w:t>
      </w:r>
    </w:p>
    <w:p w:rsidR="00420529" w:rsidRPr="0055710E" w:rsidRDefault="005E36C4" w:rsidP="00420529">
      <w:pPr>
        <w:spacing w:after="0" w:line="360" w:lineRule="auto"/>
        <w:jc w:val="both"/>
        <w:rPr>
          <w:rFonts w:ascii="Arial" w:eastAsia="Times New Roman" w:hAnsi="Arial" w:cs="Arial"/>
          <w:lang w:eastAsia="en-GB"/>
        </w:rPr>
      </w:pPr>
      <w:r>
        <w:rPr>
          <w:rFonts w:ascii="Arial" w:eastAsia="Times New Roman" w:hAnsi="Arial" w:cs="Arial"/>
          <w:lang w:eastAsia="en-GB"/>
        </w:rPr>
        <w:t>F</w:t>
      </w:r>
      <w:r w:rsidR="00420529" w:rsidRPr="0055710E">
        <w:rPr>
          <w:rFonts w:ascii="Arial" w:eastAsia="Times New Roman" w:hAnsi="Arial" w:cs="Arial"/>
          <w:lang w:eastAsia="en-GB"/>
        </w:rPr>
        <w:t>ormal validation routines are built into the Trusts system which includes checking for invalid entries and completeness of data items.  These procedures are used for cardiology and surgical data input</w:t>
      </w:r>
      <w:r w:rsidR="00E30DE2">
        <w:rPr>
          <w:rFonts w:ascii="Arial" w:eastAsia="Times New Roman" w:hAnsi="Arial" w:cs="Arial"/>
          <w:lang w:eastAsia="en-GB"/>
        </w:rPr>
        <w:t>.  The Trust has a direct linkage with the NHS Strategic Tracking System and this updates</w:t>
      </w:r>
      <w:r w:rsidR="00420529" w:rsidRPr="0055710E">
        <w:rPr>
          <w:rFonts w:ascii="Arial" w:eastAsia="Times New Roman" w:hAnsi="Arial" w:cs="Arial"/>
          <w:lang w:eastAsia="en-GB"/>
        </w:rPr>
        <w:t xml:space="preserve"> the hospital </w:t>
      </w:r>
      <w:smartTag w:uri="urn:schemas-microsoft-com:office:smarttags" w:element="stockticker">
        <w:r w:rsidR="00420529" w:rsidRPr="0055710E">
          <w:rPr>
            <w:rFonts w:ascii="Arial" w:eastAsia="Times New Roman" w:hAnsi="Arial" w:cs="Arial"/>
            <w:lang w:eastAsia="en-GB"/>
          </w:rPr>
          <w:t>PAS</w:t>
        </w:r>
      </w:smartTag>
      <w:r w:rsidR="00420529" w:rsidRPr="0055710E">
        <w:rPr>
          <w:rFonts w:ascii="Arial" w:eastAsia="Times New Roman" w:hAnsi="Arial" w:cs="Arial"/>
          <w:lang w:eastAsia="en-GB"/>
        </w:rPr>
        <w:t xml:space="preserve"> system automatically</w:t>
      </w:r>
      <w:r w:rsidR="00E30DE2">
        <w:rPr>
          <w:rFonts w:ascii="Arial" w:eastAsia="Times New Roman" w:hAnsi="Arial" w:cs="Arial"/>
          <w:lang w:eastAsia="en-GB"/>
        </w:rPr>
        <w:t xml:space="preserve"> with NHS Numbers</w:t>
      </w:r>
      <w:r w:rsidR="00420529" w:rsidRPr="0055710E">
        <w:rPr>
          <w:rFonts w:ascii="Arial" w:eastAsia="Times New Roman" w:hAnsi="Arial" w:cs="Arial"/>
          <w:lang w:eastAsia="en-GB"/>
        </w:rPr>
        <w:t>.  All demographic data interface with</w:t>
      </w:r>
      <w:r w:rsidR="00E30DE2">
        <w:rPr>
          <w:rFonts w:ascii="Arial" w:eastAsia="Times New Roman" w:hAnsi="Arial" w:cs="Arial"/>
          <w:lang w:eastAsia="en-GB"/>
        </w:rPr>
        <w:t xml:space="preserve"> the local PAS</w:t>
      </w:r>
      <w:r w:rsidR="00420529" w:rsidRPr="0055710E">
        <w:rPr>
          <w:rFonts w:ascii="Arial" w:eastAsia="Times New Roman" w:hAnsi="Arial" w:cs="Arial"/>
          <w:lang w:eastAsia="en-GB"/>
        </w:rPr>
        <w:t xml:space="preserve">.    Data collection processes are audited regularly </w:t>
      </w:r>
      <w:r w:rsidR="00E30DE2">
        <w:rPr>
          <w:rFonts w:ascii="Arial" w:eastAsia="Times New Roman" w:hAnsi="Arial" w:cs="Arial"/>
          <w:lang w:eastAsia="en-GB"/>
        </w:rPr>
        <w:t xml:space="preserve">during </w:t>
      </w:r>
      <w:r w:rsidR="00E30DE2" w:rsidRPr="00E30DE2">
        <w:rPr>
          <w:rFonts w:ascii="Arial" w:eastAsia="Times New Roman" w:hAnsi="Arial"/>
        </w:rPr>
        <w:t>a monthly meeting between the clinical team and the audit department to check and validate the data.</w:t>
      </w:r>
      <w:r w:rsidR="00E30DE2">
        <w:rPr>
          <w:rFonts w:ascii="Arial" w:eastAsia="Times New Roman" w:hAnsi="Arial"/>
        </w:rPr>
        <w:t xml:space="preserve"> </w:t>
      </w:r>
      <w:r w:rsidR="00E30DE2">
        <w:rPr>
          <w:rFonts w:ascii="Arial" w:eastAsia="Times New Roman" w:hAnsi="Arial"/>
          <w:sz w:val="20"/>
          <w:szCs w:val="20"/>
        </w:rPr>
        <w:t xml:space="preserve"> </w:t>
      </w:r>
      <w:r w:rsidR="00E30DE2" w:rsidRPr="00E30DE2">
        <w:rPr>
          <w:rFonts w:ascii="Arial" w:eastAsia="Times New Roman" w:hAnsi="Arial"/>
        </w:rPr>
        <w:t>This includes checking theatre lists, safer sleep (anaesthetic system), TOMCAT, EMR and patient case notes</w:t>
      </w:r>
      <w:r w:rsidR="00E30DE2" w:rsidRPr="00E30DE2">
        <w:rPr>
          <w:rFonts w:ascii="Arial" w:eastAsia="Times New Roman" w:hAnsi="Arial"/>
          <w:sz w:val="20"/>
          <w:szCs w:val="20"/>
        </w:rPr>
        <w:t>.</w:t>
      </w:r>
      <w:r w:rsidR="00E30DE2">
        <w:rPr>
          <w:rFonts w:ascii="Arial" w:eastAsia="Times New Roman" w:hAnsi="Arial"/>
          <w:sz w:val="20"/>
          <w:szCs w:val="20"/>
        </w:rPr>
        <w:t xml:space="preserve"> </w:t>
      </w:r>
      <w:r w:rsidR="00E30DE2" w:rsidRPr="00E30DE2">
        <w:rPr>
          <w:rFonts w:ascii="Arial" w:eastAsia="Times New Roman" w:hAnsi="Arial"/>
          <w:sz w:val="20"/>
          <w:szCs w:val="20"/>
        </w:rPr>
        <w:t xml:space="preserve"> </w:t>
      </w:r>
      <w:r w:rsidR="00E30DE2">
        <w:rPr>
          <w:rFonts w:ascii="Arial" w:eastAsia="Times New Roman" w:hAnsi="Arial"/>
        </w:rPr>
        <w:t>In addition PAP</w:t>
      </w:r>
      <w:r w:rsidR="00E30DE2" w:rsidRPr="005E36C4">
        <w:rPr>
          <w:rFonts w:ascii="Arial" w:eastAsia="Times New Roman" w:hAnsi="Arial"/>
        </w:rPr>
        <w:t xml:space="preserve"> have an annual Trust wide clinical coding audit, plus the annual BCIS, adult cardiac surgery and MINAP data review</w:t>
      </w:r>
      <w:r w:rsidR="00B02CE3">
        <w:rPr>
          <w:rFonts w:ascii="Arial" w:eastAsia="Times New Roman" w:hAnsi="Arial"/>
        </w:rPr>
        <w:t xml:space="preserve">.  </w:t>
      </w:r>
      <w:r w:rsidR="00420529" w:rsidRPr="0055710E">
        <w:rPr>
          <w:rFonts w:ascii="Arial" w:eastAsia="Times New Roman" w:hAnsi="Arial" w:cs="Arial"/>
          <w:lang w:eastAsia="en-GB"/>
        </w:rPr>
        <w:t xml:space="preserve">  Electronic discharge summaries are now used at this Trust.</w:t>
      </w:r>
    </w:p>
    <w:p w:rsidR="005B26B8" w:rsidRPr="0055710E" w:rsidRDefault="005B26B8" w:rsidP="00420529">
      <w:pPr>
        <w:spacing w:after="0" w:line="360" w:lineRule="auto"/>
        <w:jc w:val="both"/>
        <w:rPr>
          <w:rFonts w:ascii="Arial" w:eastAsia="Times New Roman" w:hAnsi="Arial" w:cs="Arial"/>
          <w:b/>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Training</w:t>
      </w:r>
    </w:p>
    <w:p w:rsidR="00420529" w:rsidRPr="0055710E" w:rsidRDefault="00E30DE2" w:rsidP="00420529">
      <w:pPr>
        <w:spacing w:after="0" w:line="360" w:lineRule="auto"/>
        <w:jc w:val="both"/>
        <w:rPr>
          <w:rFonts w:ascii="Arial" w:eastAsia="Times New Roman" w:hAnsi="Arial" w:cs="Arial"/>
          <w:lang w:eastAsia="en-GB"/>
        </w:rPr>
      </w:pPr>
      <w:r>
        <w:rPr>
          <w:rFonts w:ascii="Arial" w:eastAsia="Times New Roman" w:hAnsi="Arial" w:cs="Arial"/>
          <w:lang w:eastAsia="en-GB"/>
        </w:rPr>
        <w:t>T</w:t>
      </w:r>
      <w:r w:rsidR="00420529" w:rsidRPr="0055710E">
        <w:rPr>
          <w:rFonts w:ascii="Arial" w:eastAsia="Times New Roman" w:hAnsi="Arial" w:cs="Arial"/>
          <w:lang w:eastAsia="en-GB"/>
        </w:rPr>
        <w:t xml:space="preserve">here is central responsibility within the Trust for the identification of training needs and development and provision of training in data collection.  A documented training programme is provided covering all aspects of recording clinical activity on the </w:t>
      </w:r>
      <w:r w:rsidR="00AA756E" w:rsidRPr="0055710E">
        <w:rPr>
          <w:rFonts w:ascii="Arial" w:eastAsia="Times New Roman" w:hAnsi="Arial" w:cs="Arial"/>
          <w:lang w:eastAsia="en-GB"/>
        </w:rPr>
        <w:t>NCHDA</w:t>
      </w:r>
      <w:r w:rsidR="00420529" w:rsidRPr="0055710E">
        <w:rPr>
          <w:rFonts w:ascii="Arial" w:eastAsia="Times New Roman" w:hAnsi="Arial" w:cs="Arial"/>
          <w:lang w:eastAsia="en-GB"/>
        </w:rPr>
        <w:t xml:space="preserve"> for all clinical staff involved in direct patient care</w:t>
      </w:r>
      <w:r>
        <w:rPr>
          <w:rFonts w:ascii="Arial" w:eastAsia="Times New Roman" w:hAnsi="Arial" w:cs="Arial"/>
          <w:lang w:eastAsia="en-GB"/>
        </w:rPr>
        <w:t>.</w:t>
      </w:r>
    </w:p>
    <w:p w:rsidR="005B26B8" w:rsidRPr="0055710E" w:rsidRDefault="005B26B8" w:rsidP="00420529">
      <w:pPr>
        <w:spacing w:after="0" w:line="360" w:lineRule="auto"/>
        <w:jc w:val="both"/>
        <w:rPr>
          <w:rFonts w:ascii="Arial" w:eastAsia="Times New Roman" w:hAnsi="Arial" w:cs="Arial"/>
          <w:b/>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Communications</w:t>
      </w:r>
    </w:p>
    <w:p w:rsidR="00420529" w:rsidRDefault="00E30DE2" w:rsidP="00420529">
      <w:pPr>
        <w:spacing w:after="0" w:line="360" w:lineRule="auto"/>
        <w:jc w:val="both"/>
        <w:rPr>
          <w:rFonts w:ascii="Arial" w:eastAsia="Times New Roman" w:hAnsi="Arial" w:cs="Arial"/>
          <w:lang w:eastAsia="en-GB"/>
        </w:rPr>
      </w:pPr>
      <w:r>
        <w:rPr>
          <w:rFonts w:ascii="Arial" w:eastAsia="Times New Roman" w:hAnsi="Arial" w:cs="Arial"/>
          <w:lang w:eastAsia="en-GB"/>
        </w:rPr>
        <w:t>T</w:t>
      </w:r>
      <w:r w:rsidR="00420529" w:rsidRPr="0055710E">
        <w:rPr>
          <w:rFonts w:ascii="Arial" w:eastAsia="Times New Roman" w:hAnsi="Arial" w:cs="Arial"/>
          <w:lang w:eastAsia="en-GB"/>
        </w:rPr>
        <w:t>here are established procedures for reissuing amended information following changes to the data and there are procedures to ensure timely collection and dissemination of activity data within the organisation</w:t>
      </w:r>
      <w:r>
        <w:rPr>
          <w:rFonts w:ascii="Arial" w:eastAsia="Times New Roman" w:hAnsi="Arial" w:cs="Arial"/>
          <w:lang w:eastAsia="en-GB"/>
        </w:rPr>
        <w:t xml:space="preserve">.  This is the first validation of NCHDA data at this Centre and due to the circumstances the actual submission date was somewhat delayed and at the time of this visit no data had been received </w:t>
      </w:r>
      <w:r w:rsidR="00036877">
        <w:rPr>
          <w:rFonts w:ascii="Arial" w:eastAsia="Times New Roman" w:hAnsi="Arial" w:cs="Arial"/>
          <w:lang w:eastAsia="en-GB"/>
        </w:rPr>
        <w:t xml:space="preserve">in the congenital database </w:t>
      </w:r>
      <w:r>
        <w:rPr>
          <w:rFonts w:ascii="Arial" w:eastAsia="Times New Roman" w:hAnsi="Arial" w:cs="Arial"/>
          <w:lang w:eastAsia="en-GB"/>
        </w:rPr>
        <w:t xml:space="preserve">relating to diagnostic </w:t>
      </w:r>
      <w:r>
        <w:rPr>
          <w:rFonts w:ascii="Arial" w:eastAsia="Times New Roman" w:hAnsi="Arial" w:cs="Arial"/>
          <w:lang w:eastAsia="en-GB"/>
        </w:rPr>
        <w:lastRenderedPageBreak/>
        <w:t>catheterisation</w:t>
      </w:r>
      <w:r w:rsidR="00036877">
        <w:rPr>
          <w:rFonts w:ascii="Arial" w:eastAsia="Times New Roman" w:hAnsi="Arial" w:cs="Arial"/>
          <w:lang w:eastAsia="en-GB"/>
        </w:rPr>
        <w:t xml:space="preserve">, any implantable devices or </w:t>
      </w:r>
      <w:r>
        <w:rPr>
          <w:rFonts w:ascii="Arial" w:eastAsia="Times New Roman" w:hAnsi="Arial" w:cs="Arial"/>
          <w:lang w:eastAsia="en-GB"/>
        </w:rPr>
        <w:t xml:space="preserve"> electrophysiological procedures</w:t>
      </w:r>
      <w:r w:rsidR="004E527A">
        <w:rPr>
          <w:rFonts w:ascii="Arial" w:eastAsia="Times New Roman" w:hAnsi="Arial" w:cs="Arial"/>
          <w:lang w:eastAsia="en-GB"/>
        </w:rPr>
        <w:t xml:space="preserve"> for year under review</w:t>
      </w:r>
      <w:r>
        <w:rPr>
          <w:rFonts w:ascii="Arial" w:eastAsia="Times New Roman" w:hAnsi="Arial" w:cs="Arial"/>
          <w:lang w:eastAsia="en-GB"/>
        </w:rPr>
        <w:t xml:space="preserve">.  </w:t>
      </w:r>
      <w:r w:rsidR="00420529" w:rsidRPr="0055710E">
        <w:rPr>
          <w:rFonts w:ascii="Arial" w:eastAsia="Times New Roman" w:hAnsi="Arial" w:cs="Arial"/>
          <w:lang w:eastAsia="en-GB"/>
        </w:rPr>
        <w:t xml:space="preserve"> </w:t>
      </w:r>
      <w:r>
        <w:rPr>
          <w:rFonts w:ascii="Arial" w:eastAsia="Times New Roman" w:hAnsi="Arial" w:cs="Arial"/>
          <w:lang w:eastAsia="en-GB"/>
        </w:rPr>
        <w:t>T</w:t>
      </w:r>
      <w:r w:rsidR="00420529" w:rsidRPr="0055710E">
        <w:rPr>
          <w:rFonts w:ascii="Arial" w:eastAsia="Times New Roman" w:hAnsi="Arial" w:cs="Arial"/>
          <w:lang w:eastAsia="en-GB"/>
        </w:rPr>
        <w:t xml:space="preserve">he Centre </w:t>
      </w:r>
      <w:r w:rsidR="004E527A">
        <w:rPr>
          <w:rFonts w:ascii="Arial" w:eastAsia="Times New Roman" w:hAnsi="Arial" w:cs="Arial"/>
          <w:lang w:eastAsia="en-GB"/>
        </w:rPr>
        <w:t xml:space="preserve">have made some </w:t>
      </w:r>
      <w:r w:rsidR="00420529" w:rsidRPr="0055710E">
        <w:rPr>
          <w:rFonts w:ascii="Arial" w:eastAsia="Times New Roman" w:hAnsi="Arial" w:cs="Arial"/>
          <w:lang w:eastAsia="en-GB"/>
        </w:rPr>
        <w:t xml:space="preserve">submissions to </w:t>
      </w:r>
      <w:r w:rsidR="00AA756E" w:rsidRPr="0055710E">
        <w:rPr>
          <w:rFonts w:ascii="Arial" w:eastAsia="Times New Roman" w:hAnsi="Arial" w:cs="Arial"/>
          <w:lang w:eastAsia="en-GB"/>
        </w:rPr>
        <w:t>NCHDA</w:t>
      </w:r>
      <w:r>
        <w:rPr>
          <w:rFonts w:ascii="Arial" w:eastAsia="Times New Roman" w:hAnsi="Arial" w:cs="Arial"/>
          <w:lang w:eastAsia="en-GB"/>
        </w:rPr>
        <w:t xml:space="preserve"> for the</w:t>
      </w:r>
      <w:r w:rsidR="004E527A">
        <w:rPr>
          <w:rFonts w:ascii="Arial" w:eastAsia="Times New Roman" w:hAnsi="Arial" w:cs="Arial"/>
          <w:lang w:eastAsia="en-GB"/>
        </w:rPr>
        <w:t xml:space="preserve"> 2016/17 year</w:t>
      </w:r>
      <w:r w:rsidR="00420529" w:rsidRPr="0055710E">
        <w:rPr>
          <w:rFonts w:ascii="Arial" w:eastAsia="Times New Roman" w:hAnsi="Arial" w:cs="Arial"/>
          <w:lang w:eastAsia="en-GB"/>
        </w:rPr>
        <w:t xml:space="preserve">.  There are established procedures for answering queries about the data or information produced from </w:t>
      </w:r>
      <w:r w:rsidR="00AA756E" w:rsidRPr="0055710E">
        <w:rPr>
          <w:rFonts w:ascii="Arial" w:eastAsia="Times New Roman" w:hAnsi="Arial" w:cs="Arial"/>
          <w:lang w:eastAsia="en-GB"/>
        </w:rPr>
        <w:t>NCHDA</w:t>
      </w:r>
      <w:r w:rsidR="004E527A">
        <w:rPr>
          <w:rFonts w:ascii="Arial" w:eastAsia="Times New Roman" w:hAnsi="Arial" w:cs="Arial"/>
          <w:lang w:eastAsia="en-GB"/>
        </w:rPr>
        <w:t>.  T</w:t>
      </w:r>
      <w:r w:rsidR="00420529" w:rsidRPr="0055710E">
        <w:rPr>
          <w:rFonts w:ascii="Arial" w:eastAsia="Times New Roman" w:hAnsi="Arial" w:cs="Arial"/>
          <w:lang w:eastAsia="en-GB"/>
        </w:rPr>
        <w:t xml:space="preserve">he NHS Number is available on the Trusts’ </w:t>
      </w:r>
      <w:smartTag w:uri="urn:schemas-microsoft-com:office:smarttags" w:element="stockticker">
        <w:r w:rsidR="00420529" w:rsidRPr="0055710E">
          <w:rPr>
            <w:rFonts w:ascii="Arial" w:eastAsia="Times New Roman" w:hAnsi="Arial" w:cs="Arial"/>
            <w:lang w:eastAsia="en-GB"/>
          </w:rPr>
          <w:t>PAS</w:t>
        </w:r>
      </w:smartTag>
      <w:r w:rsidR="00420529" w:rsidRPr="0055710E">
        <w:rPr>
          <w:rFonts w:ascii="Arial" w:eastAsia="Times New Roman" w:hAnsi="Arial" w:cs="Arial"/>
          <w:lang w:eastAsia="en-GB"/>
        </w:rPr>
        <w:t xml:space="preserve">.  </w:t>
      </w:r>
    </w:p>
    <w:p w:rsidR="00036877" w:rsidRPr="0055710E" w:rsidRDefault="00036877"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b/>
          <w:lang w:eastAsia="en-GB"/>
        </w:rPr>
        <w:t>Accountability</w:t>
      </w: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There is someone within the Trust with management responsibility for the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system</w:t>
      </w:r>
      <w:r w:rsidR="004E527A">
        <w:rPr>
          <w:rFonts w:ascii="Arial" w:eastAsia="Times New Roman" w:hAnsi="Arial" w:cs="Arial"/>
          <w:lang w:eastAsia="en-GB"/>
        </w:rPr>
        <w:t>, Dr P Calvert</w:t>
      </w:r>
      <w:r w:rsidRPr="0055710E">
        <w:rPr>
          <w:rFonts w:ascii="Arial" w:eastAsia="Times New Roman" w:hAnsi="Arial" w:cs="Arial"/>
          <w:lang w:eastAsia="en-GB"/>
        </w:rPr>
        <w:t xml:space="preserve"> and there is also someone with designated responsibility for data quality and standards conformance</w:t>
      </w:r>
      <w:r w:rsidR="004E527A">
        <w:rPr>
          <w:rFonts w:ascii="Arial" w:eastAsia="Times New Roman" w:hAnsi="Arial" w:cs="Arial"/>
          <w:lang w:eastAsia="en-GB"/>
        </w:rPr>
        <w:t>, the Deputy Clinical Governance Manager</w:t>
      </w:r>
      <w:r w:rsidRPr="0055710E">
        <w:rPr>
          <w:rFonts w:ascii="Arial" w:eastAsia="Times New Roman" w:hAnsi="Arial" w:cs="Arial"/>
          <w:lang w:eastAsia="en-GB"/>
        </w:rPr>
        <w:t xml:space="preserve">.  There are also arrangements which give those staff responsible for data quality adequate influence over other staff whose actions effect data quality.  </w:t>
      </w:r>
    </w:p>
    <w:p w:rsidR="00420529" w:rsidRPr="0055710E" w:rsidRDefault="00420529"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Health Records Management</w:t>
      </w: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On the whole most of the information required by </w:t>
      </w:r>
      <w:r w:rsidR="00AA756E" w:rsidRPr="0055710E">
        <w:rPr>
          <w:rFonts w:ascii="Arial" w:eastAsia="Times New Roman" w:hAnsi="Arial" w:cs="Arial"/>
          <w:lang w:eastAsia="en-GB"/>
        </w:rPr>
        <w:t>NCHDA</w:t>
      </w:r>
      <w:r w:rsidRPr="0055710E">
        <w:rPr>
          <w:rFonts w:ascii="Arial" w:eastAsia="Times New Roman" w:hAnsi="Arial" w:cs="Arial"/>
          <w:lang w:eastAsia="en-GB"/>
        </w:rPr>
        <w:t xml:space="preserve"> can be found in the </w:t>
      </w:r>
      <w:r w:rsidR="00036877">
        <w:rPr>
          <w:rFonts w:ascii="Arial" w:eastAsia="Times New Roman" w:hAnsi="Arial" w:cs="Arial"/>
          <w:lang w:eastAsia="en-GB"/>
        </w:rPr>
        <w:t xml:space="preserve">hospital </w:t>
      </w:r>
      <w:r w:rsidRPr="0055710E">
        <w:rPr>
          <w:rFonts w:ascii="Arial" w:eastAsia="Times New Roman" w:hAnsi="Arial" w:cs="Arial"/>
          <w:lang w:eastAsia="en-GB"/>
        </w:rPr>
        <w:t xml:space="preserve">notes and the notes are available for this to be done.  </w:t>
      </w:r>
      <w:r w:rsidR="00F15DFB" w:rsidRPr="0055710E">
        <w:rPr>
          <w:rFonts w:ascii="Arial" w:eastAsia="Times New Roman" w:hAnsi="Arial" w:cs="Arial"/>
          <w:lang w:eastAsia="en-GB"/>
        </w:rPr>
        <w:t>A majority of the data are collected in ‘real time’ at entry by the clinicians who perform the procedures.</w:t>
      </w:r>
    </w:p>
    <w:p w:rsidR="00420529" w:rsidRPr="0055710E" w:rsidRDefault="00420529"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Timeliness</w:t>
      </w:r>
    </w:p>
    <w:p w:rsidR="00420529" w:rsidRPr="0055710E" w:rsidRDefault="004E527A" w:rsidP="00420529">
      <w:pPr>
        <w:spacing w:after="0" w:line="360" w:lineRule="auto"/>
        <w:jc w:val="both"/>
        <w:rPr>
          <w:rFonts w:ascii="Arial" w:eastAsia="Times New Roman" w:hAnsi="Arial" w:cs="Arial"/>
          <w:lang w:eastAsia="en-GB"/>
        </w:rPr>
      </w:pPr>
      <w:r>
        <w:rPr>
          <w:rFonts w:ascii="Arial" w:eastAsia="Times New Roman" w:hAnsi="Arial" w:cs="Arial"/>
          <w:lang w:eastAsia="en-GB"/>
        </w:rPr>
        <w:t>There has been a reluctance to participate in the NCHDA in past years</w:t>
      </w:r>
      <w:r w:rsidR="00420529" w:rsidRPr="0055710E">
        <w:rPr>
          <w:rFonts w:ascii="Arial" w:eastAsia="Times New Roman" w:hAnsi="Arial" w:cs="Arial"/>
          <w:lang w:eastAsia="en-GB"/>
        </w:rPr>
        <w:t xml:space="preserve">.  </w:t>
      </w:r>
      <w:r>
        <w:rPr>
          <w:rFonts w:ascii="Arial" w:eastAsia="Times New Roman" w:hAnsi="Arial" w:cs="Arial"/>
          <w:lang w:eastAsia="en-GB"/>
        </w:rPr>
        <w:t xml:space="preserve">This submission did not meet the </w:t>
      </w:r>
      <w:r w:rsidR="00420529" w:rsidRPr="0055710E">
        <w:rPr>
          <w:rFonts w:ascii="Arial" w:eastAsia="Times New Roman" w:hAnsi="Arial" w:cs="Arial"/>
          <w:lang w:eastAsia="en-GB"/>
        </w:rPr>
        <w:t xml:space="preserve">deadline </w:t>
      </w:r>
      <w:r>
        <w:rPr>
          <w:rFonts w:ascii="Arial" w:eastAsia="Times New Roman" w:hAnsi="Arial" w:cs="Arial"/>
          <w:lang w:eastAsia="en-GB"/>
        </w:rPr>
        <w:t>date of 2 May 2016.  However the Centre is now making monthly submissions to NCHDA.  It is reported that Q1 and Q2 have been successfully submitted for therapeutic cardiology procedures but there are no diagnostic</w:t>
      </w:r>
      <w:r w:rsidR="00036877">
        <w:rPr>
          <w:rFonts w:ascii="Arial" w:eastAsia="Times New Roman" w:hAnsi="Arial" w:cs="Arial"/>
          <w:lang w:eastAsia="en-GB"/>
        </w:rPr>
        <w:t xml:space="preserve"> or implantable device </w:t>
      </w:r>
      <w:r>
        <w:rPr>
          <w:rFonts w:ascii="Arial" w:eastAsia="Times New Roman" w:hAnsi="Arial" w:cs="Arial"/>
          <w:lang w:eastAsia="en-GB"/>
        </w:rPr>
        <w:t xml:space="preserve"> procedures submitted</w:t>
      </w:r>
      <w:r w:rsidR="00036877">
        <w:rPr>
          <w:rFonts w:ascii="Arial" w:eastAsia="Times New Roman" w:hAnsi="Arial" w:cs="Arial"/>
          <w:lang w:eastAsia="en-GB"/>
        </w:rPr>
        <w:t xml:space="preserve"> to NCHDA </w:t>
      </w:r>
      <w:r>
        <w:rPr>
          <w:rFonts w:ascii="Arial" w:eastAsia="Times New Roman" w:hAnsi="Arial" w:cs="Arial"/>
          <w:lang w:eastAsia="en-GB"/>
        </w:rPr>
        <w:t xml:space="preserve"> at the time of this validation visit.  There may be some outstanding surgical cases also</w:t>
      </w:r>
      <w:r w:rsidR="00420529" w:rsidRPr="0055710E">
        <w:rPr>
          <w:rFonts w:ascii="Arial" w:eastAsia="Times New Roman" w:hAnsi="Arial" w:cs="Arial"/>
          <w:lang w:eastAsia="en-GB"/>
        </w:rPr>
        <w:t>.</w:t>
      </w: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 xml:space="preserve">  </w:t>
      </w: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t>Completeness and Validity</w:t>
      </w:r>
    </w:p>
    <w:p w:rsidR="00420529" w:rsidRPr="004E527A" w:rsidRDefault="004E527A" w:rsidP="004E527A">
      <w:pPr>
        <w:tabs>
          <w:tab w:val="num" w:pos="927"/>
        </w:tabs>
        <w:spacing w:line="360" w:lineRule="auto"/>
        <w:jc w:val="both"/>
        <w:rPr>
          <w:rFonts w:ascii="Arial" w:eastAsia="Times New Roman" w:hAnsi="Arial"/>
          <w:sz w:val="20"/>
          <w:szCs w:val="20"/>
        </w:rPr>
      </w:pPr>
      <w:r>
        <w:rPr>
          <w:rFonts w:ascii="Arial" w:eastAsia="Times New Roman" w:hAnsi="Arial" w:cs="Arial"/>
          <w:lang w:eastAsia="en-GB"/>
        </w:rPr>
        <w:t>Automated t</w:t>
      </w:r>
      <w:r w:rsidR="00420529" w:rsidRPr="004E527A">
        <w:rPr>
          <w:rFonts w:ascii="Arial" w:eastAsia="Times New Roman" w:hAnsi="Arial" w:cs="Arial"/>
          <w:lang w:eastAsia="en-GB"/>
        </w:rPr>
        <w:t xml:space="preserve">ransfer tables are </w:t>
      </w:r>
      <w:r w:rsidRPr="004E527A">
        <w:rPr>
          <w:rFonts w:ascii="Arial" w:eastAsia="Times New Roman" w:hAnsi="Arial" w:cs="Arial"/>
          <w:lang w:eastAsia="en-GB"/>
        </w:rPr>
        <w:t xml:space="preserve">not </w:t>
      </w:r>
      <w:r w:rsidR="00420529" w:rsidRPr="004E527A">
        <w:rPr>
          <w:rFonts w:ascii="Arial" w:eastAsia="Times New Roman" w:hAnsi="Arial" w:cs="Arial"/>
          <w:lang w:eastAsia="en-GB"/>
        </w:rPr>
        <w:t xml:space="preserve">available to ensure patient care events are defined correctly according to </w:t>
      </w:r>
      <w:r w:rsidR="00AA756E" w:rsidRPr="004E527A">
        <w:rPr>
          <w:rFonts w:ascii="Arial" w:eastAsia="Times New Roman" w:hAnsi="Arial" w:cs="Arial"/>
          <w:lang w:eastAsia="en-GB"/>
        </w:rPr>
        <w:t>NCHDA</w:t>
      </w:r>
      <w:r w:rsidR="00420529" w:rsidRPr="004E527A">
        <w:rPr>
          <w:rFonts w:ascii="Arial" w:eastAsia="Times New Roman" w:hAnsi="Arial" w:cs="Arial"/>
          <w:lang w:eastAsia="en-GB"/>
        </w:rPr>
        <w:t xml:space="preserve"> classifications.  </w:t>
      </w:r>
      <w:r w:rsidRPr="004E527A">
        <w:rPr>
          <w:rFonts w:ascii="Arial" w:eastAsia="Times New Roman" w:hAnsi="Arial"/>
        </w:rPr>
        <w:t>Due to small numbers this is currently done at the monthly meeting with the clinical lead</w:t>
      </w:r>
      <w:r w:rsidRPr="004E527A">
        <w:rPr>
          <w:rFonts w:ascii="Arial" w:eastAsia="Times New Roman" w:hAnsi="Arial"/>
          <w:sz w:val="20"/>
          <w:szCs w:val="20"/>
        </w:rPr>
        <w:t xml:space="preserve">. </w:t>
      </w:r>
    </w:p>
    <w:p w:rsidR="00420529" w:rsidRPr="0055710E" w:rsidRDefault="00420529" w:rsidP="00420529">
      <w:pPr>
        <w:spacing w:after="0" w:line="360" w:lineRule="auto"/>
        <w:jc w:val="both"/>
        <w:rPr>
          <w:rFonts w:ascii="Arial" w:eastAsia="Times New Roman" w:hAnsi="Arial" w:cs="Arial"/>
          <w:lang w:eastAsia="en-GB"/>
        </w:rPr>
      </w:pPr>
      <w:r w:rsidRPr="0055710E">
        <w:rPr>
          <w:rFonts w:ascii="Arial" w:eastAsia="Times New Roman" w:hAnsi="Arial" w:cs="Arial"/>
          <w:lang w:eastAsia="en-GB"/>
        </w:rPr>
        <w:t>There are monthly internal targets for completeness of data within the Trust and these are mostly being met according to the responses in the previsit questionnaire at this validation.</w:t>
      </w:r>
    </w:p>
    <w:p w:rsidR="00420529" w:rsidRPr="0055710E" w:rsidRDefault="00420529" w:rsidP="00420529">
      <w:pPr>
        <w:spacing w:after="0" w:line="360" w:lineRule="auto"/>
        <w:jc w:val="both"/>
        <w:rPr>
          <w:rFonts w:ascii="Arial" w:eastAsia="Times New Roman" w:hAnsi="Arial" w:cs="Arial"/>
          <w:lang w:eastAsia="en-GB"/>
        </w:rPr>
      </w:pPr>
    </w:p>
    <w:p w:rsidR="00420529" w:rsidRPr="0055710E" w:rsidRDefault="00420529" w:rsidP="00420529">
      <w:pPr>
        <w:spacing w:after="0" w:line="360" w:lineRule="auto"/>
        <w:jc w:val="both"/>
        <w:rPr>
          <w:rFonts w:ascii="Arial" w:eastAsia="Times New Roman" w:hAnsi="Arial" w:cs="Arial"/>
          <w:b/>
          <w:lang w:eastAsia="en-GB"/>
        </w:rPr>
      </w:pPr>
      <w:r w:rsidRPr="0055710E">
        <w:rPr>
          <w:rFonts w:ascii="Arial" w:eastAsia="Times New Roman" w:hAnsi="Arial" w:cs="Arial"/>
          <w:b/>
          <w:lang w:eastAsia="en-GB"/>
        </w:rPr>
        <w:lastRenderedPageBreak/>
        <w:t>Accuracy</w:t>
      </w:r>
    </w:p>
    <w:p w:rsidR="00190246" w:rsidRPr="00190246" w:rsidRDefault="004E527A" w:rsidP="00036877">
      <w:pPr>
        <w:tabs>
          <w:tab w:val="num" w:pos="927"/>
        </w:tabs>
        <w:spacing w:line="360" w:lineRule="auto"/>
        <w:jc w:val="both"/>
        <w:rPr>
          <w:rFonts w:ascii="Arial" w:eastAsia="Times New Roman" w:hAnsi="Arial"/>
        </w:rPr>
      </w:pPr>
      <w:r w:rsidRPr="00190246">
        <w:rPr>
          <w:rFonts w:ascii="Arial" w:eastAsia="Times New Roman" w:hAnsi="Arial" w:cs="Arial"/>
          <w:lang w:eastAsia="en-GB"/>
        </w:rPr>
        <w:t>T</w:t>
      </w:r>
      <w:r w:rsidR="00420529" w:rsidRPr="00190246">
        <w:rPr>
          <w:rFonts w:ascii="Arial" w:eastAsia="Times New Roman" w:hAnsi="Arial" w:cs="Arial"/>
          <w:lang w:eastAsia="en-GB"/>
        </w:rPr>
        <w:t xml:space="preserve">here is a </w:t>
      </w:r>
      <w:r w:rsidR="00190246" w:rsidRPr="00190246">
        <w:rPr>
          <w:rFonts w:ascii="Arial" w:eastAsia="Times New Roman" w:hAnsi="Arial"/>
        </w:rPr>
        <w:t>Health records annual audit. In addition there is an annual audit programme for the Trust which will include aspect</w:t>
      </w:r>
      <w:r w:rsidR="00190246">
        <w:rPr>
          <w:rFonts w:ascii="Arial" w:eastAsia="Times New Roman" w:hAnsi="Arial"/>
        </w:rPr>
        <w:t>s</w:t>
      </w:r>
      <w:r w:rsidR="00190246" w:rsidRPr="00190246">
        <w:rPr>
          <w:rFonts w:ascii="Arial" w:eastAsia="Times New Roman" w:hAnsi="Arial"/>
        </w:rPr>
        <w:t xml:space="preserve"> of data quality. </w:t>
      </w:r>
      <w:r w:rsidR="00190246">
        <w:rPr>
          <w:rFonts w:ascii="Arial" w:eastAsia="Times New Roman" w:hAnsi="Arial"/>
        </w:rPr>
        <w:t>There is also an a</w:t>
      </w:r>
      <w:r w:rsidR="00190246" w:rsidRPr="00190246">
        <w:rPr>
          <w:rFonts w:ascii="Arial" w:eastAsia="Times New Roman" w:hAnsi="Arial"/>
        </w:rPr>
        <w:t xml:space="preserve">nnual coding audit.  </w:t>
      </w:r>
    </w:p>
    <w:p w:rsidR="00F62BDC" w:rsidRPr="00190246" w:rsidRDefault="00190246" w:rsidP="00190246">
      <w:pPr>
        <w:spacing w:after="0" w:line="240" w:lineRule="auto"/>
        <w:rPr>
          <w:rFonts w:ascii="Arial" w:eastAsia="Times New Roman" w:hAnsi="Arial" w:cs="Arial"/>
          <w:lang w:eastAsia="en-GB"/>
        </w:rPr>
      </w:pPr>
      <w:r>
        <w:rPr>
          <w:rFonts w:ascii="Arial" w:eastAsia="Times New Roman" w:hAnsi="Arial" w:cs="Arial"/>
          <w:lang w:eastAsia="en-GB"/>
        </w:rPr>
        <w:br w:type="page"/>
      </w:r>
      <w:r w:rsidR="00420529" w:rsidRPr="00F62BDC">
        <w:rPr>
          <w:rFonts w:ascii="Arial" w:eastAsia="Times New Roman" w:hAnsi="Arial" w:cs="Arial"/>
          <w:b/>
          <w:sz w:val="20"/>
          <w:szCs w:val="20"/>
          <w:lang w:eastAsia="en-GB"/>
        </w:rPr>
        <w:lastRenderedPageBreak/>
        <w:t>Data Quality Indicator Assessment</w:t>
      </w:r>
      <w:r w:rsidR="00F62BDC">
        <w:rPr>
          <w:rFonts w:ascii="Arial" w:eastAsia="Times New Roman" w:hAnsi="Arial" w:cs="Arial"/>
          <w:b/>
          <w:sz w:val="20"/>
          <w:szCs w:val="20"/>
          <w:lang w:eastAsia="en-GB"/>
        </w:rPr>
        <w:t xml:space="preserve"> 2015 – 2016 (Apr- March)</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850"/>
        <w:gridCol w:w="851"/>
        <w:gridCol w:w="3827"/>
        <w:gridCol w:w="851"/>
        <w:gridCol w:w="708"/>
      </w:tblGrid>
      <w:tr w:rsidR="00F62BDC" w:rsidRPr="008734BF" w:rsidTr="00D01374">
        <w:tc>
          <w:tcPr>
            <w:tcW w:w="709" w:type="dxa"/>
          </w:tcPr>
          <w:p w:rsidR="00F62BDC" w:rsidRPr="008734BF" w:rsidRDefault="00F62BDC" w:rsidP="00F676EC">
            <w:pPr>
              <w:spacing w:after="0" w:line="360" w:lineRule="auto"/>
              <w:jc w:val="center"/>
              <w:rPr>
                <w:rFonts w:ascii="Arial" w:eastAsia="Times New Roman" w:hAnsi="Arial" w:cs="Arial"/>
                <w:b/>
                <w:sz w:val="20"/>
                <w:szCs w:val="20"/>
                <w:lang w:eastAsia="en-GB"/>
              </w:rPr>
            </w:pPr>
          </w:p>
        </w:tc>
        <w:tc>
          <w:tcPr>
            <w:tcW w:w="1985"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850" w:type="dxa"/>
          </w:tcPr>
          <w:p w:rsidR="00F62BDC" w:rsidRPr="008734BF" w:rsidRDefault="00F62BDC" w:rsidP="00F676E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1"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827"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559" w:type="dxa"/>
            <w:gridSpan w:val="2"/>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F62BDC" w:rsidRPr="008734BF" w:rsidTr="00D01374">
        <w:tc>
          <w:tcPr>
            <w:tcW w:w="709" w:type="dxa"/>
            <w:tcBorders>
              <w:bottom w:val="single" w:sz="4" w:space="0" w:color="auto"/>
            </w:tcBorders>
          </w:tcPr>
          <w:p w:rsidR="00F62BDC" w:rsidRPr="008734BF" w:rsidRDefault="00F62BDC" w:rsidP="00F676EC">
            <w:pPr>
              <w:spacing w:after="0" w:line="360" w:lineRule="auto"/>
              <w:jc w:val="center"/>
              <w:rPr>
                <w:rFonts w:ascii="Arial" w:eastAsia="Times New Roman" w:hAnsi="Arial" w:cs="Arial"/>
                <w:sz w:val="20"/>
                <w:szCs w:val="20"/>
                <w:lang w:eastAsia="en-GB"/>
              </w:rPr>
            </w:pPr>
          </w:p>
        </w:tc>
        <w:tc>
          <w:tcPr>
            <w:tcW w:w="7513" w:type="dxa"/>
            <w:gridSpan w:val="4"/>
            <w:tcBorders>
              <w:bottom w:val="single" w:sz="4" w:space="0" w:color="auto"/>
            </w:tcBorders>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851" w:type="dxa"/>
            <w:tcBorders>
              <w:bottom w:val="single" w:sz="4" w:space="0" w:color="auto"/>
            </w:tcBorders>
          </w:tcPr>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08" w:type="dxa"/>
            <w:tcBorders>
              <w:bottom w:val="single" w:sz="4" w:space="0" w:color="auto"/>
            </w:tcBorders>
          </w:tcPr>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F62BDC" w:rsidRPr="008734BF" w:rsidTr="00D01374">
        <w:tc>
          <w:tcPr>
            <w:tcW w:w="709" w:type="dxa"/>
            <w:shd w:val="pct10" w:color="auto" w:fill="auto"/>
          </w:tcPr>
          <w:p w:rsidR="00F62BDC" w:rsidRPr="008734BF" w:rsidRDefault="00F62BDC"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5" w:type="dxa"/>
            <w:shd w:val="pct10" w:color="auto" w:fill="auto"/>
          </w:tcPr>
          <w:p w:rsidR="00F62BDC" w:rsidRPr="00D81473" w:rsidRDefault="00F62BDC"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850" w:type="dxa"/>
            <w:shd w:val="pct10" w:color="auto" w:fill="auto"/>
          </w:tcPr>
          <w:p w:rsidR="00F62BDC"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shd w:val="pct10" w:color="auto" w:fill="auto"/>
          </w:tcPr>
          <w:p w:rsidR="00F62BDC"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shd w:val="pct10" w:color="auto" w:fill="auto"/>
          </w:tcPr>
          <w:p w:rsidR="00F62BDC" w:rsidRPr="00D81473" w:rsidRDefault="00F62BDC" w:rsidP="00F676EC">
            <w:pPr>
              <w:spacing w:after="0" w:line="360" w:lineRule="auto"/>
              <w:jc w:val="both"/>
              <w:rPr>
                <w:rFonts w:ascii="Arial" w:eastAsia="Times New Roman" w:hAnsi="Arial" w:cs="Arial"/>
                <w:sz w:val="18"/>
                <w:szCs w:val="18"/>
                <w:lang w:eastAsia="en-GB"/>
              </w:rPr>
            </w:pPr>
          </w:p>
        </w:tc>
        <w:tc>
          <w:tcPr>
            <w:tcW w:w="851" w:type="dxa"/>
            <w:shd w:val="pct10" w:color="auto" w:fill="auto"/>
          </w:tcPr>
          <w:p w:rsidR="00F62BDC"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shd w:val="pct10" w:color="auto" w:fill="auto"/>
          </w:tcPr>
          <w:p w:rsidR="00F62BDC"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5"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850"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5"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850"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5"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850"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5"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850"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5"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850"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5"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850"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Borders>
              <w:bottom w:val="single" w:sz="4" w:space="0" w:color="auto"/>
            </w:tcBorders>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5" w:type="dxa"/>
            <w:tcBorders>
              <w:bottom w:val="single" w:sz="4" w:space="0" w:color="auto"/>
            </w:tcBorders>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850" w:type="dxa"/>
            <w:tcBorders>
              <w:bottom w:val="single" w:sz="4" w:space="0" w:color="auto"/>
            </w:tcBorders>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tcBorders>
              <w:bottom w:val="single" w:sz="4" w:space="0" w:color="auto"/>
            </w:tcBorders>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Borders>
              <w:bottom w:val="single" w:sz="4" w:space="0" w:color="auto"/>
            </w:tcBorders>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tcBorders>
              <w:bottom w:val="single" w:sz="4" w:space="0" w:color="auto"/>
            </w:tcBorders>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tcBorders>
              <w:bottom w:val="single" w:sz="4" w:space="0" w:color="auto"/>
            </w:tcBorders>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Borders>
              <w:bottom w:val="single" w:sz="4" w:space="0" w:color="auto"/>
            </w:tcBorders>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5" w:type="dxa"/>
            <w:tcBorders>
              <w:bottom w:val="single" w:sz="4" w:space="0" w:color="auto"/>
            </w:tcBorders>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850" w:type="dxa"/>
            <w:tcBorders>
              <w:bottom w:val="single" w:sz="4" w:space="0" w:color="auto"/>
            </w:tcBorders>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tcBorders>
              <w:bottom w:val="single" w:sz="4" w:space="0" w:color="auto"/>
            </w:tcBorders>
            <w:shd w:val="pct10" w:color="auto" w:fill="auto"/>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Borders>
              <w:bottom w:val="single" w:sz="4" w:space="0" w:color="auto"/>
            </w:tcBorders>
            <w:shd w:val="pct10" w:color="auto" w:fill="auto"/>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tcBorders>
              <w:bottom w:val="single" w:sz="4" w:space="0" w:color="auto"/>
            </w:tcBorders>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tcBorders>
              <w:bottom w:val="single" w:sz="4" w:space="0" w:color="auto"/>
            </w:tcBorders>
            <w:shd w:val="pct10" w:color="auto" w:fill="auto"/>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Borders>
              <w:top w:val="single" w:sz="4" w:space="0" w:color="auto"/>
            </w:tcBorders>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5" w:type="dxa"/>
            <w:tcBorders>
              <w:top w:val="single" w:sz="4" w:space="0" w:color="auto"/>
            </w:tcBorders>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850" w:type="dxa"/>
            <w:tcBorders>
              <w:top w:val="single" w:sz="4" w:space="0" w:color="auto"/>
            </w:tcBorders>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1" w:type="dxa"/>
            <w:tcBorders>
              <w:top w:val="single" w:sz="4" w:space="0" w:color="auto"/>
            </w:tcBorders>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Borders>
              <w:top w:val="single" w:sz="4" w:space="0" w:color="auto"/>
            </w:tcBorders>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1 </w:t>
            </w:r>
            <w:r w:rsidR="00D2630E">
              <w:rPr>
                <w:rFonts w:ascii="Arial" w:eastAsia="Times New Roman" w:hAnsi="Arial" w:cs="Arial"/>
                <w:sz w:val="18"/>
                <w:szCs w:val="18"/>
                <w:lang w:eastAsia="en-GB"/>
              </w:rPr>
              <w:t xml:space="preserve">incorrect,  2 </w:t>
            </w:r>
            <w:r>
              <w:rPr>
                <w:rFonts w:ascii="Arial" w:eastAsia="Times New Roman" w:hAnsi="Arial" w:cs="Arial"/>
                <w:sz w:val="18"/>
                <w:szCs w:val="18"/>
                <w:lang w:eastAsia="en-GB"/>
              </w:rPr>
              <w:t>incomplete</w:t>
            </w:r>
          </w:p>
        </w:tc>
        <w:tc>
          <w:tcPr>
            <w:tcW w:w="851" w:type="dxa"/>
            <w:tcBorders>
              <w:top w:val="single" w:sz="4" w:space="0" w:color="auto"/>
            </w:tcBorders>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08" w:type="dxa"/>
            <w:tcBorders>
              <w:top w:val="single" w:sz="4" w:space="0" w:color="auto"/>
            </w:tcBorders>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absent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 1 unable to validate</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absent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10 absent, 2 incorrect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11 absent, 1 incorrect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8 absent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8 absent, 1 incorrect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D01374" w:rsidRPr="008734BF" w:rsidTr="00D01374">
        <w:tc>
          <w:tcPr>
            <w:tcW w:w="709" w:type="dxa"/>
          </w:tcPr>
          <w:p w:rsidR="00D01374" w:rsidRPr="008734BF" w:rsidRDefault="00D01374"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11 absent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01374" w:rsidRPr="008734BF" w:rsidTr="00D01374">
        <w:tc>
          <w:tcPr>
            <w:tcW w:w="709" w:type="dxa"/>
          </w:tcPr>
          <w:p w:rsidR="00D01374" w:rsidRPr="00D81473" w:rsidRDefault="00D01374"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D01374">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19 absent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w:t>
            </w:r>
          </w:p>
        </w:tc>
      </w:tr>
      <w:tr w:rsidR="00D01374" w:rsidRPr="008734BF" w:rsidTr="00D01374">
        <w:tc>
          <w:tcPr>
            <w:tcW w:w="709" w:type="dxa"/>
          </w:tcPr>
          <w:p w:rsidR="00D01374" w:rsidRPr="00D81473" w:rsidRDefault="00D01374"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absent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0/5</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0/2</w:t>
            </w:r>
          </w:p>
        </w:tc>
      </w:tr>
      <w:tr w:rsidR="00D01374" w:rsidRPr="008734BF" w:rsidTr="00D01374">
        <w:tc>
          <w:tcPr>
            <w:tcW w:w="709" w:type="dxa"/>
          </w:tcPr>
          <w:p w:rsidR="00D01374" w:rsidRPr="00D81473" w:rsidRDefault="00D01374"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11 absent, 2 incorrect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6/8</w:t>
            </w:r>
          </w:p>
        </w:tc>
      </w:tr>
      <w:tr w:rsidR="00D01374" w:rsidRPr="008734BF" w:rsidTr="00D01374">
        <w:tc>
          <w:tcPr>
            <w:tcW w:w="709" w:type="dxa"/>
          </w:tcPr>
          <w:p w:rsidR="00D01374" w:rsidRPr="00D81473" w:rsidRDefault="00D01374"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5 absent, 2 incorrect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r>
      <w:tr w:rsidR="00D01374" w:rsidRPr="008734BF" w:rsidTr="00D01374">
        <w:tc>
          <w:tcPr>
            <w:tcW w:w="709" w:type="dxa"/>
          </w:tcPr>
          <w:p w:rsidR="00D01374" w:rsidRPr="00D81473" w:rsidRDefault="00D01374"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10 absent</w:t>
            </w: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r>
      <w:tr w:rsidR="00D01374" w:rsidRPr="008734BF" w:rsidTr="00D01374">
        <w:tc>
          <w:tcPr>
            <w:tcW w:w="709" w:type="dxa"/>
          </w:tcPr>
          <w:p w:rsidR="00D01374" w:rsidRPr="00D81473" w:rsidRDefault="00D01374"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5" w:type="dxa"/>
          </w:tcPr>
          <w:p w:rsidR="00D01374" w:rsidRPr="00D81473" w:rsidRDefault="00D01374" w:rsidP="00F676E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850"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1" w:type="dxa"/>
          </w:tcPr>
          <w:p w:rsidR="00D01374" w:rsidRPr="00D81473" w:rsidRDefault="00D01374" w:rsidP="00F676E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827" w:type="dxa"/>
          </w:tcPr>
          <w:p w:rsidR="00D01374" w:rsidRPr="00D81473" w:rsidRDefault="00D01374" w:rsidP="00F676EC">
            <w:pPr>
              <w:spacing w:after="0" w:line="360" w:lineRule="auto"/>
              <w:jc w:val="both"/>
              <w:rPr>
                <w:rFonts w:ascii="Arial" w:eastAsia="Times New Roman" w:hAnsi="Arial" w:cs="Arial"/>
                <w:sz w:val="18"/>
                <w:szCs w:val="18"/>
                <w:lang w:eastAsia="en-GB"/>
              </w:rPr>
            </w:pPr>
          </w:p>
        </w:tc>
        <w:tc>
          <w:tcPr>
            <w:tcW w:w="851"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08" w:type="dxa"/>
          </w:tcPr>
          <w:p w:rsidR="00D01374" w:rsidRPr="008734BF" w:rsidRDefault="00D01374"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bl>
    <w:p w:rsidR="00F62BDC" w:rsidRPr="008734BF" w:rsidRDefault="00F62BDC" w:rsidP="00F62BDC">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F62BDC" w:rsidRPr="008734BF" w:rsidTr="00F676EC">
        <w:tc>
          <w:tcPr>
            <w:tcW w:w="468" w:type="dxa"/>
          </w:tcPr>
          <w:p w:rsidR="00F62BDC" w:rsidRPr="008734BF" w:rsidRDefault="00F62BDC" w:rsidP="00F676EC">
            <w:pPr>
              <w:spacing w:after="0" w:line="360" w:lineRule="auto"/>
              <w:jc w:val="center"/>
              <w:rPr>
                <w:rFonts w:ascii="Arial" w:eastAsia="Times New Roman" w:hAnsi="Arial" w:cs="Arial"/>
                <w:b/>
                <w:sz w:val="20"/>
                <w:szCs w:val="20"/>
                <w:lang w:eastAsia="en-GB"/>
              </w:rPr>
            </w:pPr>
          </w:p>
        </w:tc>
        <w:tc>
          <w:tcPr>
            <w:tcW w:w="1980"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F62BDC" w:rsidRPr="008734BF" w:rsidRDefault="00F62BDC" w:rsidP="00F676E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F62BDC" w:rsidRPr="008734BF" w:rsidRDefault="00F62BDC"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F62BDC" w:rsidRPr="008734BF" w:rsidTr="00F676EC">
        <w:tc>
          <w:tcPr>
            <w:tcW w:w="468" w:type="dxa"/>
          </w:tcPr>
          <w:p w:rsidR="00F62BDC" w:rsidRPr="008734BF" w:rsidRDefault="00F62BDC" w:rsidP="00F676EC">
            <w:pPr>
              <w:spacing w:after="0" w:line="360" w:lineRule="auto"/>
              <w:jc w:val="center"/>
              <w:rPr>
                <w:rFonts w:ascii="Arial" w:eastAsia="Times New Roman" w:hAnsi="Arial" w:cs="Arial"/>
                <w:sz w:val="20"/>
                <w:szCs w:val="20"/>
                <w:lang w:eastAsia="en-GB"/>
              </w:rPr>
            </w:pP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79" w:type="dxa"/>
          </w:tcPr>
          <w:p w:rsidR="00F62BDC" w:rsidRPr="008734BF" w:rsidRDefault="00F62BDC" w:rsidP="00F676EC">
            <w:pPr>
              <w:spacing w:after="0" w:line="360" w:lineRule="auto"/>
              <w:jc w:val="center"/>
              <w:rPr>
                <w:rFonts w:ascii="Arial" w:eastAsia="Times New Roman" w:hAnsi="Arial" w:cs="Arial"/>
                <w:b/>
                <w:sz w:val="20"/>
                <w:szCs w:val="20"/>
                <w:lang w:eastAsia="en-GB"/>
              </w:rPr>
            </w:pPr>
          </w:p>
        </w:tc>
        <w:tc>
          <w:tcPr>
            <w:tcW w:w="850" w:type="dxa"/>
          </w:tcPr>
          <w:p w:rsidR="00F62BDC" w:rsidRPr="008734BF" w:rsidRDefault="00F62BDC" w:rsidP="00F676EC">
            <w:pPr>
              <w:spacing w:after="0" w:line="360" w:lineRule="auto"/>
              <w:jc w:val="center"/>
              <w:rPr>
                <w:rFonts w:ascii="Arial" w:eastAsia="Times New Roman" w:hAnsi="Arial" w:cs="Arial"/>
                <w:b/>
                <w:sz w:val="20"/>
                <w:szCs w:val="20"/>
                <w:lang w:eastAsia="en-GB"/>
              </w:rPr>
            </w:pPr>
          </w:p>
        </w:tc>
        <w:tc>
          <w:tcPr>
            <w:tcW w:w="3771" w:type="dxa"/>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20" w:type="dxa"/>
          </w:tcPr>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F62BDC" w:rsidRPr="008734BF" w:rsidTr="00F676EC">
        <w:tc>
          <w:tcPr>
            <w:tcW w:w="468" w:type="dxa"/>
            <w:shd w:val="pct10" w:color="auto" w:fill="auto"/>
          </w:tcPr>
          <w:p w:rsidR="00F62BDC" w:rsidRPr="00D81473" w:rsidRDefault="00F62BDC" w:rsidP="00F676EC">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p>
        </w:tc>
        <w:tc>
          <w:tcPr>
            <w:tcW w:w="779"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F62BDC" w:rsidRPr="008734BF" w:rsidTr="00F676EC">
        <w:tc>
          <w:tcPr>
            <w:tcW w:w="468" w:type="dxa"/>
            <w:shd w:val="pct10" w:color="auto" w:fill="auto"/>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28</w:t>
            </w:r>
          </w:p>
        </w:tc>
        <w:tc>
          <w:tcPr>
            <w:tcW w:w="1980"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Time Start</w:t>
            </w:r>
          </w:p>
        </w:tc>
        <w:tc>
          <w:tcPr>
            <w:tcW w:w="779"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62BDC"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11 absent</w:t>
            </w: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F62BDC" w:rsidRPr="008734BF" w:rsidTr="00F676EC">
        <w:tc>
          <w:tcPr>
            <w:tcW w:w="468" w:type="dxa"/>
            <w:shd w:val="pct10" w:color="auto" w:fill="auto"/>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29</w:t>
            </w:r>
          </w:p>
        </w:tc>
        <w:tc>
          <w:tcPr>
            <w:tcW w:w="1980"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F62BDC" w:rsidRPr="008734BF" w:rsidTr="00F676EC">
        <w:tc>
          <w:tcPr>
            <w:tcW w:w="468" w:type="dxa"/>
            <w:shd w:val="pct10" w:color="auto" w:fill="auto"/>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30</w:t>
            </w:r>
          </w:p>
        </w:tc>
        <w:tc>
          <w:tcPr>
            <w:tcW w:w="1980"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62BDC" w:rsidRPr="008734BF" w:rsidTr="00F676EC">
        <w:tc>
          <w:tcPr>
            <w:tcW w:w="468" w:type="dxa"/>
            <w:shd w:val="pct10" w:color="auto" w:fill="auto"/>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31</w:t>
            </w:r>
          </w:p>
        </w:tc>
        <w:tc>
          <w:tcPr>
            <w:tcW w:w="1980"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F62BDC"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32</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33</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1 unable to validate</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9/11</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34</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 2 incorrect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6/9</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35</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 2 incorrect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6/9</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36</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37</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6/8</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38</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2 others incomplete</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39</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40</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41</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6 absent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7/11</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42</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5 absent</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720" w:type="dxa"/>
            <w:shd w:val="pct10" w:color="auto" w:fill="auto"/>
          </w:tcPr>
          <w:p w:rsidR="00D2630E" w:rsidRPr="008734BF" w:rsidRDefault="00D2630E"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8/11</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43</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D2630E"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11 absent</w:t>
            </w:r>
          </w:p>
        </w:tc>
        <w:tc>
          <w:tcPr>
            <w:tcW w:w="720"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w:t>
            </w:r>
          </w:p>
        </w:tc>
        <w:tc>
          <w:tcPr>
            <w:tcW w:w="720"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8/11</w:t>
            </w:r>
          </w:p>
        </w:tc>
      </w:tr>
      <w:tr w:rsidR="00D2630E" w:rsidRPr="008734BF" w:rsidTr="00F676EC">
        <w:tc>
          <w:tcPr>
            <w:tcW w:w="468" w:type="dxa"/>
            <w:shd w:val="pct10" w:color="auto" w:fill="auto"/>
          </w:tcPr>
          <w:p w:rsidR="00D2630E" w:rsidRPr="00D81473" w:rsidRDefault="00D2630E"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44</w:t>
            </w:r>
          </w:p>
        </w:tc>
        <w:tc>
          <w:tcPr>
            <w:tcW w:w="1980" w:type="dxa"/>
            <w:shd w:val="pct10" w:color="auto" w:fill="auto"/>
          </w:tcPr>
          <w:p w:rsidR="00D2630E" w:rsidRPr="008734BF" w:rsidRDefault="00D2630E"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D2630E"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absent</w:t>
            </w:r>
          </w:p>
        </w:tc>
        <w:tc>
          <w:tcPr>
            <w:tcW w:w="720"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720" w:type="dxa"/>
            <w:shd w:val="pct10" w:color="auto" w:fill="auto"/>
          </w:tcPr>
          <w:p w:rsidR="00D2630E"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564829" w:rsidRPr="008734BF" w:rsidTr="00F676EC">
        <w:tc>
          <w:tcPr>
            <w:tcW w:w="468" w:type="dxa"/>
            <w:shd w:val="pct10" w:color="auto" w:fill="auto"/>
          </w:tcPr>
          <w:p w:rsidR="00564829" w:rsidRPr="00D81473" w:rsidRDefault="00564829"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45</w:t>
            </w:r>
          </w:p>
        </w:tc>
        <w:tc>
          <w:tcPr>
            <w:tcW w:w="1980"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564829" w:rsidRPr="008734BF" w:rsidTr="00F676EC">
        <w:tc>
          <w:tcPr>
            <w:tcW w:w="468" w:type="dxa"/>
            <w:shd w:val="pct10" w:color="auto" w:fill="auto"/>
          </w:tcPr>
          <w:p w:rsidR="00564829" w:rsidRPr="00D81473" w:rsidRDefault="00564829"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46</w:t>
            </w:r>
          </w:p>
        </w:tc>
        <w:tc>
          <w:tcPr>
            <w:tcW w:w="1980"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564829" w:rsidRPr="008734BF" w:rsidTr="00F676EC">
        <w:tc>
          <w:tcPr>
            <w:tcW w:w="468" w:type="dxa"/>
            <w:shd w:val="pct10" w:color="auto" w:fill="auto"/>
          </w:tcPr>
          <w:p w:rsidR="00564829" w:rsidRPr="00D81473" w:rsidRDefault="00564829"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47</w:t>
            </w:r>
          </w:p>
        </w:tc>
        <w:tc>
          <w:tcPr>
            <w:tcW w:w="1980"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r>
      <w:tr w:rsidR="00564829" w:rsidRPr="008734BF" w:rsidTr="00F676EC">
        <w:tc>
          <w:tcPr>
            <w:tcW w:w="468" w:type="dxa"/>
            <w:shd w:val="pct10" w:color="auto" w:fill="auto"/>
          </w:tcPr>
          <w:p w:rsidR="00564829" w:rsidRPr="00D81473" w:rsidRDefault="00564829"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48</w:t>
            </w:r>
          </w:p>
        </w:tc>
        <w:tc>
          <w:tcPr>
            <w:tcW w:w="1980"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Unable to validate</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64829" w:rsidRPr="008734BF" w:rsidTr="00F676EC">
        <w:tc>
          <w:tcPr>
            <w:tcW w:w="468" w:type="dxa"/>
            <w:shd w:val="pct10" w:color="auto" w:fill="auto"/>
          </w:tcPr>
          <w:p w:rsidR="00564829" w:rsidRPr="00D81473" w:rsidRDefault="00564829"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49</w:t>
            </w:r>
          </w:p>
        </w:tc>
        <w:tc>
          <w:tcPr>
            <w:tcW w:w="1980"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Unable to validate</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64829" w:rsidRPr="008734BF" w:rsidTr="00F676EC">
        <w:tc>
          <w:tcPr>
            <w:tcW w:w="468" w:type="dxa"/>
            <w:shd w:val="pct10" w:color="auto" w:fill="auto"/>
          </w:tcPr>
          <w:p w:rsidR="00564829" w:rsidRPr="00D81473" w:rsidRDefault="00564829"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50</w:t>
            </w:r>
          </w:p>
        </w:tc>
        <w:tc>
          <w:tcPr>
            <w:tcW w:w="1980"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564829"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Unable to validate</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0/11</w:t>
            </w:r>
          </w:p>
        </w:tc>
        <w:tc>
          <w:tcPr>
            <w:tcW w:w="720" w:type="dxa"/>
            <w:shd w:val="pct10" w:color="auto" w:fill="auto"/>
          </w:tcPr>
          <w:p w:rsidR="00564829"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F62BDC" w:rsidRPr="008734BF" w:rsidRDefault="00F62BDC" w:rsidP="00F62BDC">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F62BDC" w:rsidRPr="008734BF" w:rsidTr="00F676EC">
        <w:tc>
          <w:tcPr>
            <w:tcW w:w="468" w:type="dxa"/>
          </w:tcPr>
          <w:p w:rsidR="00F62BDC" w:rsidRPr="008734BF" w:rsidRDefault="00F62BDC" w:rsidP="00F676EC">
            <w:pPr>
              <w:spacing w:after="0" w:line="360" w:lineRule="auto"/>
              <w:jc w:val="center"/>
              <w:rPr>
                <w:rFonts w:ascii="Arial" w:eastAsia="Times New Roman" w:hAnsi="Arial" w:cs="Arial"/>
                <w:b/>
                <w:sz w:val="20"/>
                <w:szCs w:val="20"/>
                <w:lang w:eastAsia="en-GB"/>
              </w:rPr>
            </w:pPr>
          </w:p>
        </w:tc>
        <w:tc>
          <w:tcPr>
            <w:tcW w:w="1980"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F62BDC" w:rsidRPr="008734BF" w:rsidRDefault="00F62BDC" w:rsidP="00F676E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F62BDC" w:rsidRPr="008734BF" w:rsidRDefault="00F62BDC"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F62BDC" w:rsidRPr="008734BF" w:rsidTr="00F676EC">
        <w:tc>
          <w:tcPr>
            <w:tcW w:w="468" w:type="dxa"/>
          </w:tcPr>
          <w:p w:rsidR="00F62BDC" w:rsidRPr="008734BF" w:rsidRDefault="00F62BDC" w:rsidP="00F676EC">
            <w:pPr>
              <w:spacing w:after="0" w:line="360" w:lineRule="auto"/>
              <w:jc w:val="center"/>
              <w:rPr>
                <w:rFonts w:ascii="Arial" w:eastAsia="Times New Roman" w:hAnsi="Arial" w:cs="Arial"/>
                <w:sz w:val="20"/>
                <w:szCs w:val="20"/>
                <w:lang w:eastAsia="en-GB"/>
              </w:rPr>
            </w:pP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79" w:type="dxa"/>
          </w:tcPr>
          <w:p w:rsidR="00F62BDC" w:rsidRPr="008734BF" w:rsidRDefault="00F62BDC" w:rsidP="00F676EC">
            <w:pPr>
              <w:spacing w:after="0" w:line="360" w:lineRule="auto"/>
              <w:jc w:val="center"/>
              <w:rPr>
                <w:rFonts w:ascii="Arial" w:eastAsia="Times New Roman" w:hAnsi="Arial" w:cs="Arial"/>
                <w:b/>
                <w:sz w:val="20"/>
                <w:szCs w:val="20"/>
                <w:lang w:eastAsia="en-GB"/>
              </w:rPr>
            </w:pPr>
          </w:p>
        </w:tc>
        <w:tc>
          <w:tcPr>
            <w:tcW w:w="850" w:type="dxa"/>
          </w:tcPr>
          <w:p w:rsidR="00F62BDC" w:rsidRPr="008734BF" w:rsidRDefault="00F62BDC" w:rsidP="00F676EC">
            <w:pPr>
              <w:spacing w:after="0" w:line="360" w:lineRule="auto"/>
              <w:jc w:val="center"/>
              <w:rPr>
                <w:rFonts w:ascii="Arial" w:eastAsia="Times New Roman" w:hAnsi="Arial" w:cs="Arial"/>
                <w:b/>
                <w:sz w:val="20"/>
                <w:szCs w:val="20"/>
                <w:lang w:eastAsia="en-GB"/>
              </w:rPr>
            </w:pPr>
          </w:p>
        </w:tc>
        <w:tc>
          <w:tcPr>
            <w:tcW w:w="3771" w:type="dxa"/>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720" w:type="dxa"/>
          </w:tcPr>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F62BDC" w:rsidRPr="008734BF" w:rsidTr="00F676EC">
        <w:tc>
          <w:tcPr>
            <w:tcW w:w="468" w:type="dxa"/>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51</w:t>
            </w: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tcPr>
          <w:p w:rsidR="00F62BDC"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Unable to validate in case notes</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F62BDC" w:rsidRPr="008734BF" w:rsidTr="00F676EC">
        <w:tc>
          <w:tcPr>
            <w:tcW w:w="468" w:type="dxa"/>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52</w:t>
            </w: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F62BDC" w:rsidRPr="008734BF" w:rsidRDefault="00564829" w:rsidP="00F676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8 absent</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w:t>
            </w:r>
          </w:p>
        </w:tc>
      </w:tr>
      <w:tr w:rsidR="00F62BDC" w:rsidRPr="008734BF" w:rsidTr="00F676EC">
        <w:tc>
          <w:tcPr>
            <w:tcW w:w="468" w:type="dxa"/>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54</w:t>
            </w: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F62BDC" w:rsidRPr="008734BF" w:rsidRDefault="00F62BDC" w:rsidP="00F676EC">
            <w:pPr>
              <w:spacing w:after="0" w:line="480" w:lineRule="auto"/>
              <w:jc w:val="both"/>
              <w:rPr>
                <w:rFonts w:ascii="Arial" w:eastAsia="Times New Roman" w:hAnsi="Arial" w:cs="Arial"/>
                <w:sz w:val="20"/>
                <w:szCs w:val="20"/>
                <w:lang w:eastAsia="en-GB"/>
              </w:rPr>
            </w:pP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62BDC" w:rsidRPr="008734BF" w:rsidTr="00F676EC">
        <w:tc>
          <w:tcPr>
            <w:tcW w:w="468" w:type="dxa"/>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55</w:t>
            </w: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F62BDC" w:rsidRPr="008734BF" w:rsidRDefault="00F62BDC" w:rsidP="00F676EC">
            <w:pPr>
              <w:spacing w:after="0" w:line="480" w:lineRule="auto"/>
              <w:jc w:val="both"/>
              <w:rPr>
                <w:rFonts w:ascii="Arial" w:eastAsia="Times New Roman" w:hAnsi="Arial" w:cs="Arial"/>
                <w:sz w:val="20"/>
                <w:szCs w:val="20"/>
                <w:lang w:eastAsia="en-GB"/>
              </w:rPr>
            </w:pP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F62BDC" w:rsidRPr="008734BF" w:rsidTr="00F676EC">
        <w:tc>
          <w:tcPr>
            <w:tcW w:w="468" w:type="dxa"/>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56</w:t>
            </w: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F62BDC" w:rsidRPr="008734BF" w:rsidRDefault="00F62BDC" w:rsidP="00F676EC">
            <w:pPr>
              <w:spacing w:after="0" w:line="360" w:lineRule="auto"/>
              <w:jc w:val="center"/>
              <w:rPr>
                <w:rFonts w:ascii="Arial" w:eastAsia="Times New Roman" w:hAnsi="Arial" w:cs="Arial"/>
                <w:sz w:val="20"/>
                <w:szCs w:val="20"/>
                <w:lang w:eastAsia="en-GB"/>
              </w:rPr>
            </w:pPr>
          </w:p>
        </w:tc>
        <w:tc>
          <w:tcPr>
            <w:tcW w:w="850" w:type="dxa"/>
          </w:tcPr>
          <w:p w:rsidR="00F62BDC" w:rsidRPr="008734BF" w:rsidRDefault="00F62BDC" w:rsidP="00F676EC">
            <w:pPr>
              <w:spacing w:after="0" w:line="360" w:lineRule="auto"/>
              <w:jc w:val="center"/>
              <w:rPr>
                <w:rFonts w:ascii="Arial" w:eastAsia="Times New Roman" w:hAnsi="Arial" w:cs="Arial"/>
                <w:sz w:val="20"/>
                <w:szCs w:val="20"/>
                <w:lang w:eastAsia="en-GB"/>
              </w:rPr>
            </w:pPr>
          </w:p>
        </w:tc>
        <w:tc>
          <w:tcPr>
            <w:tcW w:w="3771" w:type="dxa"/>
          </w:tcPr>
          <w:p w:rsidR="00F62BDC" w:rsidRPr="008734BF" w:rsidRDefault="00F62BDC" w:rsidP="00F676EC">
            <w:pPr>
              <w:spacing w:after="0" w:line="480" w:lineRule="auto"/>
              <w:jc w:val="both"/>
              <w:rPr>
                <w:rFonts w:ascii="Arial" w:eastAsia="Times New Roman" w:hAnsi="Arial" w:cs="Arial"/>
                <w:b/>
                <w:sz w:val="20"/>
                <w:szCs w:val="20"/>
                <w:lang w:eastAsia="en-GB"/>
              </w:rPr>
            </w:pPr>
          </w:p>
        </w:tc>
        <w:tc>
          <w:tcPr>
            <w:tcW w:w="720" w:type="dxa"/>
          </w:tcPr>
          <w:p w:rsidR="00F62BDC" w:rsidRPr="008734BF" w:rsidRDefault="00564829" w:rsidP="00F676E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62BDC" w:rsidRPr="008734BF" w:rsidRDefault="00564829" w:rsidP="00F676E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62BDC" w:rsidRPr="008734BF" w:rsidTr="00F676EC">
        <w:tc>
          <w:tcPr>
            <w:tcW w:w="468" w:type="dxa"/>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57</w:t>
            </w: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F62BDC" w:rsidRPr="008734BF" w:rsidRDefault="00F62BDC" w:rsidP="00F676EC">
            <w:pPr>
              <w:spacing w:after="0" w:line="480" w:lineRule="auto"/>
              <w:jc w:val="both"/>
              <w:rPr>
                <w:rFonts w:ascii="Arial" w:eastAsia="Times New Roman" w:hAnsi="Arial" w:cs="Arial"/>
                <w:b/>
                <w:sz w:val="20"/>
                <w:szCs w:val="20"/>
                <w:lang w:eastAsia="en-GB"/>
              </w:rPr>
            </w:pP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F62BDC" w:rsidRPr="008734BF" w:rsidTr="00F676EC">
        <w:tc>
          <w:tcPr>
            <w:tcW w:w="468" w:type="dxa"/>
          </w:tcPr>
          <w:p w:rsidR="00F62BDC" w:rsidRPr="00D81473" w:rsidRDefault="00F62BDC" w:rsidP="00F676E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58</w:t>
            </w:r>
          </w:p>
        </w:tc>
        <w:tc>
          <w:tcPr>
            <w:tcW w:w="1980" w:type="dxa"/>
          </w:tcPr>
          <w:p w:rsidR="00F62BDC" w:rsidRPr="008734BF" w:rsidRDefault="00F62BDC" w:rsidP="00F676E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F62BDC" w:rsidRPr="008734BF" w:rsidRDefault="00F62BDC" w:rsidP="00F676EC">
            <w:pPr>
              <w:spacing w:after="0" w:line="480" w:lineRule="auto"/>
              <w:jc w:val="both"/>
              <w:rPr>
                <w:rFonts w:ascii="Arial" w:eastAsia="Times New Roman" w:hAnsi="Arial" w:cs="Arial"/>
                <w:sz w:val="20"/>
                <w:szCs w:val="20"/>
                <w:lang w:eastAsia="en-GB"/>
              </w:rPr>
            </w:pP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bl>
    <w:p w:rsidR="00F62BDC" w:rsidRPr="008734BF" w:rsidRDefault="00F62BDC" w:rsidP="00F62BDC">
      <w:pPr>
        <w:spacing w:after="0" w:line="360" w:lineRule="auto"/>
        <w:jc w:val="both"/>
        <w:rPr>
          <w:rFonts w:ascii="Arial" w:eastAsia="Times New Roman" w:hAnsi="Arial" w:cs="Arial"/>
          <w:sz w:val="20"/>
          <w:szCs w:val="20"/>
          <w:lang w:eastAsia="en-GB"/>
        </w:rPr>
      </w:pPr>
    </w:p>
    <w:p w:rsidR="00F62BDC" w:rsidRPr="008734BF" w:rsidRDefault="00F62BDC" w:rsidP="00F62BDC">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r w:rsidRPr="008734BF">
        <w:rPr>
          <w:rFonts w:ascii="Arial" w:eastAsia="Times New Roman" w:hAnsi="Arial" w:cs="Arial"/>
          <w:sz w:val="20"/>
          <w:szCs w:val="20"/>
          <w:lang w:eastAsia="en-GB"/>
        </w:rPr>
        <w:lastRenderedPageBreak/>
        <w:t xml:space="preserve">Data Quality Indicator Assessment: </w:t>
      </w:r>
    </w:p>
    <w:p w:rsidR="00F62BDC" w:rsidRPr="00F62BDC" w:rsidRDefault="00F62BDC" w:rsidP="00F62BD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The  Overall Trust DQI  =   </w:t>
      </w:r>
      <w:r w:rsidR="00564829">
        <w:rPr>
          <w:rFonts w:ascii="Arial" w:eastAsia="Times New Roman" w:hAnsi="Arial" w:cs="Arial"/>
          <w:sz w:val="20"/>
          <w:szCs w:val="20"/>
          <w:lang w:eastAsia="en-GB"/>
        </w:rPr>
        <w:t xml:space="preserve">83.5%   </w:t>
      </w:r>
      <w:r w:rsidRPr="008734BF">
        <w:rPr>
          <w:rFonts w:ascii="Arial" w:eastAsia="Times New Roman" w:hAnsi="Arial" w:cs="Arial"/>
          <w:sz w:val="20"/>
          <w:szCs w:val="20"/>
          <w:lang w:eastAsia="en-GB"/>
        </w:rPr>
        <w:t xml:space="preserve">Cardiology DQI = </w:t>
      </w:r>
      <w:r w:rsidR="00564829">
        <w:rPr>
          <w:rFonts w:ascii="Arial" w:eastAsia="Times New Roman" w:hAnsi="Arial" w:cs="Arial"/>
          <w:sz w:val="20"/>
          <w:szCs w:val="20"/>
          <w:lang w:eastAsia="en-GB"/>
        </w:rPr>
        <w:t>82.25%</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564829">
        <w:rPr>
          <w:rFonts w:ascii="Arial" w:eastAsia="Times New Roman" w:hAnsi="Arial" w:cs="Arial"/>
          <w:sz w:val="20"/>
          <w:szCs w:val="20"/>
          <w:lang w:eastAsia="en-GB"/>
        </w:rPr>
        <w:t>84%</w:t>
      </w:r>
    </w:p>
    <w:p w:rsidR="00F62BDC" w:rsidRPr="00F62BDC" w:rsidRDefault="00F62BDC" w:rsidP="00F62BDC">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F62BDC" w:rsidRPr="008734BF" w:rsidTr="00F676EC">
        <w:tc>
          <w:tcPr>
            <w:tcW w:w="7891"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F62BDC" w:rsidRPr="008734BF" w:rsidTr="00F676EC">
        <w:trPr>
          <w:cantSplit/>
          <w:trHeight w:val="803"/>
        </w:trPr>
        <w:tc>
          <w:tcPr>
            <w:tcW w:w="7891" w:type="dxa"/>
            <w:vMerge w:val="restart"/>
          </w:tcPr>
          <w:p w:rsidR="00F62BDC" w:rsidRDefault="00F62BDC" w:rsidP="00F676E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F62BDC" w:rsidRPr="008734BF" w:rsidRDefault="00F62BDC" w:rsidP="00F676EC">
            <w:pPr>
              <w:spacing w:after="0" w:line="360" w:lineRule="auto"/>
              <w:jc w:val="both"/>
              <w:rPr>
                <w:rFonts w:ascii="Arial" w:eastAsia="Times New Roman" w:hAnsi="Arial" w:cs="Arial"/>
                <w:b/>
                <w:sz w:val="20"/>
                <w:szCs w:val="20"/>
                <w:u w:val="single"/>
                <w:lang w:eastAsia="en-GB"/>
              </w:rPr>
            </w:pPr>
          </w:p>
          <w:p w:rsidR="00F62BDC" w:rsidRPr="008734BF" w:rsidRDefault="00F62BDC" w:rsidP="00F676E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564829">
              <w:rPr>
                <w:rFonts w:ascii="Arial" w:eastAsia="Times New Roman" w:hAnsi="Arial" w:cs="Arial"/>
                <w:b/>
                <w:sz w:val="20"/>
                <w:szCs w:val="20"/>
                <w:lang w:eastAsia="en-GB"/>
              </w:rPr>
              <w:t>1</w:t>
            </w:r>
            <w:r w:rsidRPr="008734BF">
              <w:rPr>
                <w:rFonts w:ascii="Arial" w:eastAsia="Times New Roman" w:hAnsi="Arial" w:cs="Arial"/>
                <w:sz w:val="20"/>
                <w:szCs w:val="20"/>
                <w:lang w:eastAsia="en-GB"/>
              </w:rPr>
              <w:t>.</w:t>
            </w:r>
            <w:r w:rsidR="00564829">
              <w:rPr>
                <w:rFonts w:ascii="Arial" w:eastAsia="Times New Roman" w:hAnsi="Arial" w:cs="Arial"/>
                <w:sz w:val="20"/>
                <w:szCs w:val="20"/>
                <w:lang w:eastAsia="en-GB"/>
              </w:rPr>
              <w:t>0</w:t>
            </w:r>
          </w:p>
        </w:tc>
      </w:tr>
      <w:tr w:rsidR="00F62BDC" w:rsidRPr="008734BF" w:rsidTr="00F676EC">
        <w:trPr>
          <w:cantSplit/>
          <w:trHeight w:val="802"/>
        </w:trPr>
        <w:tc>
          <w:tcPr>
            <w:tcW w:w="7891" w:type="dxa"/>
            <w:vMerge/>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914"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F62BDC"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F62BDC" w:rsidRPr="008734BF" w:rsidTr="00F676EC">
        <w:trPr>
          <w:cantSplit/>
          <w:trHeight w:val="1553"/>
        </w:trPr>
        <w:tc>
          <w:tcPr>
            <w:tcW w:w="7891" w:type="dxa"/>
            <w:vMerge w:val="restart"/>
          </w:tcPr>
          <w:p w:rsidR="00F62BDC" w:rsidRPr="008734BF" w:rsidRDefault="00F62BDC" w:rsidP="00F676E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F62BDC" w:rsidRDefault="00F62BDC" w:rsidP="00F676EC">
            <w:pPr>
              <w:spacing w:after="0" w:line="480" w:lineRule="auto"/>
              <w:jc w:val="both"/>
              <w:rPr>
                <w:rFonts w:ascii="Arial" w:eastAsia="Times New Roman" w:hAnsi="Arial" w:cs="Arial"/>
                <w:sz w:val="18"/>
                <w:szCs w:val="18"/>
                <w:lang w:eastAsia="en-GB"/>
              </w:rPr>
            </w:pPr>
          </w:p>
          <w:p w:rsidR="00F62BDC" w:rsidRPr="008734BF" w:rsidRDefault="00F62BDC" w:rsidP="00F676E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F62BDC" w:rsidRPr="008734BF" w:rsidRDefault="00F62BDC" w:rsidP="00F676E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F62BDC" w:rsidRPr="008734BF" w:rsidRDefault="00F62BDC" w:rsidP="00F676EC">
            <w:pPr>
              <w:spacing w:after="0" w:line="360" w:lineRule="auto"/>
              <w:jc w:val="both"/>
              <w:rPr>
                <w:rFonts w:ascii="Arial" w:eastAsia="Times New Roman" w:hAnsi="Arial" w:cs="Arial"/>
                <w:sz w:val="16"/>
                <w:szCs w:val="16"/>
                <w:lang w:eastAsia="en-GB"/>
              </w:rPr>
            </w:pPr>
          </w:p>
          <w:p w:rsidR="00F62BDC" w:rsidRPr="008734BF" w:rsidRDefault="00F62BDC" w:rsidP="00F676EC">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564829">
              <w:rPr>
                <w:rFonts w:ascii="Arial" w:eastAsia="Times New Roman" w:hAnsi="Arial" w:cs="Arial"/>
                <w:b/>
                <w:sz w:val="20"/>
                <w:szCs w:val="20"/>
                <w:lang w:eastAsia="en-GB"/>
              </w:rPr>
              <w:t>64</w:t>
            </w:r>
          </w:p>
        </w:tc>
      </w:tr>
      <w:tr w:rsidR="00F62BDC" w:rsidRPr="008734BF" w:rsidTr="00F676EC">
        <w:trPr>
          <w:cantSplit/>
          <w:trHeight w:val="1552"/>
        </w:trPr>
        <w:tc>
          <w:tcPr>
            <w:tcW w:w="7891" w:type="dxa"/>
            <w:vMerge/>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914"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.58</w:t>
            </w:r>
          </w:p>
        </w:tc>
        <w:tc>
          <w:tcPr>
            <w:tcW w:w="915"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.72</w:t>
            </w:r>
          </w:p>
        </w:tc>
      </w:tr>
      <w:tr w:rsidR="00F62BDC" w:rsidRPr="008734BF" w:rsidTr="00F676EC">
        <w:trPr>
          <w:cantSplit/>
          <w:trHeight w:val="1268"/>
        </w:trPr>
        <w:tc>
          <w:tcPr>
            <w:tcW w:w="7891" w:type="dxa"/>
            <w:vMerge w:val="restart"/>
          </w:tcPr>
          <w:p w:rsidR="00F62BDC" w:rsidRPr="008734BF" w:rsidRDefault="00F62BDC" w:rsidP="00F676E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F62BDC" w:rsidRDefault="00F62BDC" w:rsidP="00F676EC">
            <w:pPr>
              <w:spacing w:after="0" w:line="480" w:lineRule="auto"/>
              <w:jc w:val="both"/>
              <w:rPr>
                <w:rFonts w:ascii="Arial" w:eastAsia="Times New Roman" w:hAnsi="Arial" w:cs="Arial"/>
                <w:sz w:val="18"/>
                <w:szCs w:val="18"/>
                <w:lang w:eastAsia="en-GB"/>
              </w:rPr>
            </w:pPr>
          </w:p>
          <w:p w:rsidR="00F62BDC" w:rsidRPr="008734BF" w:rsidRDefault="00F62BDC" w:rsidP="00F676EC">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F62BDC" w:rsidRPr="008734BF" w:rsidRDefault="00F62BDC" w:rsidP="00F676EC">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F62BDC" w:rsidP="00F676E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564829">
              <w:rPr>
                <w:rFonts w:ascii="Arial" w:eastAsia="Times New Roman" w:hAnsi="Arial" w:cs="Arial"/>
                <w:sz w:val="20"/>
                <w:szCs w:val="20"/>
                <w:lang w:eastAsia="en-GB"/>
              </w:rPr>
              <w:t>81</w:t>
            </w:r>
          </w:p>
        </w:tc>
      </w:tr>
      <w:tr w:rsidR="00F62BDC" w:rsidRPr="008734BF" w:rsidTr="00F676EC">
        <w:trPr>
          <w:cantSplit/>
          <w:trHeight w:val="1267"/>
        </w:trPr>
        <w:tc>
          <w:tcPr>
            <w:tcW w:w="7891" w:type="dxa"/>
            <w:vMerge/>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914"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.71</w:t>
            </w:r>
          </w:p>
        </w:tc>
        <w:tc>
          <w:tcPr>
            <w:tcW w:w="915"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F62BDC" w:rsidRPr="008734BF" w:rsidRDefault="00F62BDC" w:rsidP="00F676EC">
            <w:pPr>
              <w:spacing w:after="0" w:line="360" w:lineRule="auto"/>
              <w:jc w:val="both"/>
              <w:rPr>
                <w:rFonts w:ascii="Arial" w:eastAsia="Times New Roman" w:hAnsi="Arial" w:cs="Arial"/>
                <w:b/>
                <w:sz w:val="20"/>
                <w:szCs w:val="20"/>
                <w:lang w:eastAsia="en-GB"/>
              </w:rPr>
            </w:pP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r>
      <w:tr w:rsidR="00F62BDC" w:rsidRPr="008734BF" w:rsidTr="00F676EC">
        <w:trPr>
          <w:cantSplit/>
          <w:trHeight w:val="1035"/>
        </w:trPr>
        <w:tc>
          <w:tcPr>
            <w:tcW w:w="7891" w:type="dxa"/>
            <w:vMerge w:val="restart"/>
          </w:tcPr>
          <w:p w:rsidR="00F62BDC" w:rsidRPr="008734BF" w:rsidRDefault="00F62BDC" w:rsidP="00F676E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F62BDC" w:rsidRDefault="00F62BDC" w:rsidP="00F676EC">
            <w:pPr>
              <w:spacing w:after="0" w:line="480" w:lineRule="auto"/>
              <w:jc w:val="both"/>
              <w:rPr>
                <w:rFonts w:ascii="Arial" w:eastAsia="Times New Roman" w:hAnsi="Arial" w:cs="Arial"/>
                <w:sz w:val="18"/>
                <w:szCs w:val="18"/>
                <w:lang w:eastAsia="en-GB"/>
              </w:rPr>
            </w:pPr>
          </w:p>
          <w:p w:rsidR="00F62BDC" w:rsidRDefault="00F62BDC" w:rsidP="00F676E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F62BDC" w:rsidRPr="007E2FE6" w:rsidRDefault="00F62BDC" w:rsidP="00F676EC">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F62BDC" w:rsidRPr="008734BF" w:rsidRDefault="00F62BDC" w:rsidP="00F676EC">
            <w:pPr>
              <w:spacing w:after="0" w:line="360" w:lineRule="auto"/>
              <w:jc w:val="center"/>
              <w:rPr>
                <w:rFonts w:ascii="Arial" w:eastAsia="Times New Roman" w:hAnsi="Arial" w:cs="Arial"/>
                <w:b/>
                <w:sz w:val="20"/>
                <w:szCs w:val="20"/>
                <w:lang w:eastAsia="en-GB"/>
              </w:rPr>
            </w:pPr>
          </w:p>
          <w:p w:rsidR="00F62BDC" w:rsidRPr="008734BF" w:rsidRDefault="00F62BDC" w:rsidP="00F676E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564829">
              <w:rPr>
                <w:rFonts w:ascii="Arial" w:eastAsia="Times New Roman" w:hAnsi="Arial" w:cs="Arial"/>
                <w:sz w:val="20"/>
                <w:szCs w:val="20"/>
                <w:lang w:eastAsia="en-GB"/>
              </w:rPr>
              <w:t>.89</w:t>
            </w:r>
          </w:p>
        </w:tc>
      </w:tr>
      <w:tr w:rsidR="00F62BDC" w:rsidRPr="008734BF" w:rsidTr="00F676EC">
        <w:trPr>
          <w:cantSplit/>
          <w:trHeight w:val="1035"/>
        </w:trPr>
        <w:tc>
          <w:tcPr>
            <w:tcW w:w="7891" w:type="dxa"/>
            <w:vMerge/>
          </w:tcPr>
          <w:p w:rsidR="00F62BDC" w:rsidRPr="008734BF" w:rsidRDefault="00F62BDC" w:rsidP="00F676EC">
            <w:pPr>
              <w:spacing w:after="0" w:line="360" w:lineRule="auto"/>
              <w:jc w:val="both"/>
              <w:rPr>
                <w:rFonts w:ascii="Arial" w:eastAsia="Times New Roman" w:hAnsi="Arial" w:cs="Arial"/>
                <w:sz w:val="20"/>
                <w:szCs w:val="20"/>
                <w:lang w:eastAsia="en-GB"/>
              </w:rPr>
            </w:pPr>
          </w:p>
        </w:tc>
        <w:tc>
          <w:tcPr>
            <w:tcW w:w="914"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F62BDC" w:rsidRPr="008734BF" w:rsidRDefault="00F62BDC" w:rsidP="00F676E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F62BDC" w:rsidRPr="008734BF" w:rsidRDefault="00564829" w:rsidP="00F676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.75</w:t>
            </w:r>
          </w:p>
        </w:tc>
      </w:tr>
    </w:tbl>
    <w:p w:rsidR="00F62BDC" w:rsidRPr="008734BF" w:rsidRDefault="00F62BDC" w:rsidP="00F62BDC">
      <w:pPr>
        <w:spacing w:after="0" w:line="360" w:lineRule="auto"/>
        <w:jc w:val="both"/>
        <w:rPr>
          <w:rFonts w:ascii="Arial" w:eastAsia="Times New Roman" w:hAnsi="Arial" w:cs="Arial"/>
          <w:sz w:val="20"/>
          <w:szCs w:val="20"/>
          <w:lang w:eastAsia="en-GB"/>
        </w:rPr>
      </w:pPr>
    </w:p>
    <w:p w:rsidR="00F62BDC" w:rsidRDefault="00F62BDC" w:rsidP="00420529">
      <w:pPr>
        <w:spacing w:after="0" w:line="360" w:lineRule="auto"/>
        <w:jc w:val="both"/>
        <w:rPr>
          <w:rFonts w:ascii="Arial" w:eastAsia="Times New Roman" w:hAnsi="Arial" w:cs="Arial"/>
          <w:b/>
          <w:sz w:val="24"/>
          <w:szCs w:val="24"/>
          <w:lang w:eastAsia="en-GB"/>
        </w:rPr>
      </w:pPr>
    </w:p>
    <w:p w:rsidR="00F62BDC" w:rsidRDefault="00F62BDC" w:rsidP="00420529">
      <w:pPr>
        <w:spacing w:after="0" w:line="360" w:lineRule="auto"/>
        <w:jc w:val="both"/>
        <w:rPr>
          <w:rFonts w:ascii="Arial" w:eastAsia="Times New Roman" w:hAnsi="Arial" w:cs="Arial"/>
          <w:b/>
          <w:sz w:val="24"/>
          <w:szCs w:val="24"/>
          <w:lang w:eastAsia="en-GB"/>
        </w:rPr>
      </w:pPr>
    </w:p>
    <w:p w:rsidR="00420529" w:rsidRPr="00F62BDC" w:rsidRDefault="00F62BDC" w:rsidP="00420529">
      <w:pPr>
        <w:spacing w:after="0" w:line="360" w:lineRule="auto"/>
        <w:jc w:val="both"/>
        <w:rPr>
          <w:rFonts w:ascii="Arial" w:eastAsia="Times New Roman" w:hAnsi="Arial" w:cs="Arial"/>
          <w:b/>
          <w:lang w:eastAsia="en-GB"/>
        </w:rPr>
      </w:pPr>
      <w:r>
        <w:rPr>
          <w:rFonts w:ascii="Arial" w:eastAsia="Times New Roman" w:hAnsi="Arial" w:cs="Arial"/>
          <w:b/>
          <w:lang w:eastAsia="en-GB"/>
        </w:rPr>
        <w:t xml:space="preserve">The Trust DQI  =  </w:t>
      </w:r>
      <w:r w:rsidR="0038644F">
        <w:rPr>
          <w:rFonts w:ascii="Arial" w:eastAsia="Times New Roman" w:hAnsi="Arial" w:cs="Arial"/>
          <w:b/>
          <w:lang w:eastAsia="en-GB"/>
        </w:rPr>
        <w:t>83.5</w:t>
      </w:r>
      <w:r w:rsidR="00420529" w:rsidRPr="00F62BDC">
        <w:rPr>
          <w:rFonts w:ascii="Arial" w:eastAsia="Times New Roman" w:hAnsi="Arial" w:cs="Arial"/>
          <w:b/>
          <w:lang w:eastAsia="en-GB"/>
        </w:rPr>
        <w:t>%</w:t>
      </w:r>
    </w:p>
    <w:p w:rsidR="00420529" w:rsidRPr="00F62BDC" w:rsidRDefault="00420529" w:rsidP="00420529">
      <w:pPr>
        <w:spacing w:after="0" w:line="360" w:lineRule="auto"/>
        <w:jc w:val="both"/>
        <w:rPr>
          <w:rFonts w:ascii="Arial" w:eastAsia="Times New Roman" w:hAnsi="Arial" w:cs="Arial"/>
          <w:lang w:eastAsia="en-GB"/>
        </w:rPr>
      </w:pPr>
      <w:r w:rsidRPr="00F62BDC">
        <w:rPr>
          <w:rFonts w:ascii="Arial" w:eastAsia="Times New Roman" w:hAnsi="Arial" w:cs="Arial"/>
          <w:lang w:eastAsia="en-GB"/>
        </w:rPr>
        <w:t xml:space="preserve">This DQI is based upon the domain scoring below.  The methodology for this DQI is provided in the paper The </w:t>
      </w:r>
      <w:r w:rsidR="00AA756E" w:rsidRPr="00F62BDC">
        <w:rPr>
          <w:rFonts w:ascii="Arial" w:eastAsia="Times New Roman" w:hAnsi="Arial" w:cs="Arial"/>
          <w:lang w:eastAsia="en-GB"/>
        </w:rPr>
        <w:t>NCHDA</w:t>
      </w:r>
      <w:r w:rsidRPr="00F62BDC">
        <w:rPr>
          <w:rFonts w:ascii="Arial" w:eastAsia="Times New Roman" w:hAnsi="Arial" w:cs="Arial"/>
          <w:lang w:eastAsia="en-GB"/>
        </w:rPr>
        <w:t xml:space="preserve"> Audit – An Introduction to the Process.</w:t>
      </w:r>
    </w:p>
    <w:p w:rsidR="00420529" w:rsidRPr="00F62BDC" w:rsidRDefault="00420529" w:rsidP="00420529">
      <w:pPr>
        <w:spacing w:after="0" w:line="360" w:lineRule="auto"/>
        <w:jc w:val="both"/>
        <w:rPr>
          <w:rFonts w:ascii="Arial" w:eastAsia="Times New Roman" w:hAnsi="Arial" w:cs="Arial"/>
          <w:lang w:eastAsia="en-GB"/>
        </w:rPr>
      </w:pPr>
    </w:p>
    <w:tbl>
      <w:tblPr>
        <w:tblW w:w="282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99"/>
      </w:tblGrid>
      <w:tr w:rsidR="00F62BDC" w:rsidRPr="00F62BDC" w:rsidTr="00F62BDC">
        <w:trPr>
          <w:trHeight w:val="402"/>
        </w:trPr>
        <w:tc>
          <w:tcPr>
            <w:tcW w:w="1927" w:type="dxa"/>
          </w:tcPr>
          <w:p w:rsidR="00F62BDC" w:rsidRPr="00F62BDC" w:rsidRDefault="00F62BDC" w:rsidP="005E4373">
            <w:pPr>
              <w:spacing w:after="0" w:line="360" w:lineRule="auto"/>
              <w:jc w:val="center"/>
              <w:rPr>
                <w:rFonts w:ascii="Arial" w:eastAsia="Times New Roman" w:hAnsi="Arial" w:cs="Arial"/>
                <w:b/>
                <w:lang w:eastAsia="en-GB"/>
              </w:rPr>
            </w:pPr>
            <w:r w:rsidRPr="00F62BDC">
              <w:rPr>
                <w:rFonts w:ascii="Arial" w:eastAsia="Times New Roman" w:hAnsi="Arial" w:cs="Arial"/>
                <w:b/>
                <w:lang w:eastAsia="en-GB"/>
              </w:rPr>
              <w:t>DOMAINS</w:t>
            </w:r>
          </w:p>
        </w:tc>
        <w:tc>
          <w:tcPr>
            <w:tcW w:w="899" w:type="dxa"/>
          </w:tcPr>
          <w:p w:rsidR="00F62BDC" w:rsidRPr="00F62BDC" w:rsidRDefault="00F62BDC" w:rsidP="005E4373">
            <w:pPr>
              <w:spacing w:after="0" w:line="360" w:lineRule="auto"/>
              <w:jc w:val="center"/>
              <w:rPr>
                <w:rFonts w:ascii="Arial" w:eastAsia="Times New Roman" w:hAnsi="Arial" w:cs="Arial"/>
                <w:b/>
                <w:lang w:eastAsia="en-GB"/>
              </w:rPr>
            </w:pPr>
            <w:r w:rsidRPr="00F62BDC">
              <w:rPr>
                <w:rFonts w:ascii="Arial" w:eastAsia="Times New Roman" w:hAnsi="Arial" w:cs="Arial"/>
                <w:b/>
                <w:lang w:eastAsia="en-GB"/>
              </w:rPr>
              <w:t>2</w:t>
            </w:r>
            <w:r>
              <w:rPr>
                <w:rFonts w:ascii="Arial" w:eastAsia="Times New Roman" w:hAnsi="Arial" w:cs="Arial"/>
                <w:b/>
                <w:lang w:eastAsia="en-GB"/>
              </w:rPr>
              <w:t>016</w:t>
            </w:r>
          </w:p>
          <w:p w:rsidR="00F62BDC" w:rsidRPr="00F62BDC" w:rsidRDefault="00F62BDC" w:rsidP="005E4373">
            <w:pPr>
              <w:spacing w:after="0" w:line="360" w:lineRule="auto"/>
              <w:jc w:val="center"/>
              <w:rPr>
                <w:rFonts w:ascii="Arial" w:eastAsia="Times New Roman" w:hAnsi="Arial" w:cs="Arial"/>
                <w:b/>
                <w:lang w:eastAsia="en-GB"/>
              </w:rPr>
            </w:pPr>
            <w:r>
              <w:rPr>
                <w:rFonts w:ascii="Arial" w:eastAsia="Times New Roman" w:hAnsi="Arial" w:cs="Arial"/>
                <w:b/>
                <w:lang w:eastAsia="en-GB"/>
              </w:rPr>
              <w:t>15/16</w:t>
            </w:r>
          </w:p>
        </w:tc>
      </w:tr>
      <w:tr w:rsidR="00F62BDC" w:rsidRPr="00F62BDC" w:rsidTr="00F62BDC">
        <w:trPr>
          <w:trHeight w:val="369"/>
        </w:trPr>
        <w:tc>
          <w:tcPr>
            <w:tcW w:w="1927" w:type="dxa"/>
          </w:tcPr>
          <w:p w:rsidR="00F62BDC" w:rsidRPr="00F62BDC" w:rsidRDefault="00F62BDC" w:rsidP="005E4373">
            <w:pPr>
              <w:spacing w:after="0" w:line="360" w:lineRule="auto"/>
              <w:jc w:val="center"/>
              <w:rPr>
                <w:rFonts w:ascii="Arial" w:eastAsia="Times New Roman" w:hAnsi="Arial" w:cs="Arial"/>
                <w:lang w:eastAsia="en-GB"/>
              </w:rPr>
            </w:pPr>
            <w:r w:rsidRPr="00F62BDC">
              <w:rPr>
                <w:rFonts w:ascii="Arial" w:eastAsia="Times New Roman" w:hAnsi="Arial" w:cs="Arial"/>
                <w:b/>
                <w:lang w:eastAsia="en-GB"/>
              </w:rPr>
              <w:t>Demographics</w:t>
            </w:r>
          </w:p>
        </w:tc>
        <w:tc>
          <w:tcPr>
            <w:tcW w:w="899" w:type="dxa"/>
          </w:tcPr>
          <w:p w:rsidR="00F62BDC" w:rsidRPr="00F62BDC" w:rsidRDefault="00564829" w:rsidP="005E4373">
            <w:pPr>
              <w:spacing w:after="0" w:line="360" w:lineRule="auto"/>
              <w:jc w:val="center"/>
              <w:rPr>
                <w:rFonts w:ascii="Arial" w:eastAsia="Times New Roman" w:hAnsi="Arial" w:cs="Arial"/>
                <w:lang w:eastAsia="en-GB"/>
              </w:rPr>
            </w:pPr>
            <w:r>
              <w:rPr>
                <w:rFonts w:ascii="Arial" w:eastAsia="Times New Roman" w:hAnsi="Arial" w:cs="Arial"/>
                <w:lang w:eastAsia="en-GB"/>
              </w:rPr>
              <w:t>1.0</w:t>
            </w:r>
          </w:p>
        </w:tc>
      </w:tr>
      <w:tr w:rsidR="00F62BDC" w:rsidRPr="00F62BDC" w:rsidTr="00F62BDC">
        <w:trPr>
          <w:trHeight w:val="442"/>
        </w:trPr>
        <w:tc>
          <w:tcPr>
            <w:tcW w:w="1927" w:type="dxa"/>
          </w:tcPr>
          <w:p w:rsidR="00F62BDC" w:rsidRPr="00F62BDC" w:rsidRDefault="00F62BDC" w:rsidP="005E4373">
            <w:pPr>
              <w:spacing w:after="0" w:line="360" w:lineRule="auto"/>
              <w:jc w:val="center"/>
              <w:rPr>
                <w:rFonts w:ascii="Arial" w:eastAsia="Times New Roman" w:hAnsi="Arial" w:cs="Arial"/>
                <w:lang w:eastAsia="en-GB"/>
              </w:rPr>
            </w:pPr>
            <w:r w:rsidRPr="00F62BDC">
              <w:rPr>
                <w:rFonts w:ascii="Arial" w:eastAsia="Times New Roman" w:hAnsi="Arial" w:cs="Arial"/>
                <w:b/>
                <w:lang w:eastAsia="en-GB"/>
              </w:rPr>
              <w:t>Pre Procedure</w:t>
            </w:r>
          </w:p>
        </w:tc>
        <w:tc>
          <w:tcPr>
            <w:tcW w:w="899" w:type="dxa"/>
          </w:tcPr>
          <w:p w:rsidR="00F62BDC" w:rsidRPr="00F62BDC" w:rsidRDefault="00564829" w:rsidP="005E4373">
            <w:pPr>
              <w:spacing w:after="0" w:line="360" w:lineRule="auto"/>
              <w:jc w:val="center"/>
              <w:rPr>
                <w:rFonts w:ascii="Arial" w:eastAsia="Times New Roman" w:hAnsi="Arial" w:cs="Arial"/>
                <w:lang w:eastAsia="en-GB"/>
              </w:rPr>
            </w:pPr>
            <w:r>
              <w:rPr>
                <w:rFonts w:ascii="Arial" w:eastAsia="Times New Roman" w:hAnsi="Arial" w:cs="Arial"/>
                <w:lang w:eastAsia="en-GB"/>
              </w:rPr>
              <w:t>.64</w:t>
            </w:r>
          </w:p>
        </w:tc>
      </w:tr>
      <w:tr w:rsidR="00F62BDC" w:rsidRPr="00F62BDC" w:rsidTr="00F62BDC">
        <w:trPr>
          <w:trHeight w:val="337"/>
        </w:trPr>
        <w:tc>
          <w:tcPr>
            <w:tcW w:w="1927" w:type="dxa"/>
          </w:tcPr>
          <w:p w:rsidR="00F62BDC" w:rsidRPr="00F62BDC" w:rsidRDefault="00F62BDC" w:rsidP="005E4373">
            <w:pPr>
              <w:spacing w:after="0" w:line="360" w:lineRule="auto"/>
              <w:jc w:val="center"/>
              <w:rPr>
                <w:rFonts w:ascii="Arial" w:eastAsia="Times New Roman" w:hAnsi="Arial" w:cs="Arial"/>
                <w:b/>
                <w:lang w:eastAsia="en-GB"/>
              </w:rPr>
            </w:pPr>
            <w:r w:rsidRPr="00F62BDC">
              <w:rPr>
                <w:rFonts w:ascii="Arial" w:eastAsia="Times New Roman" w:hAnsi="Arial" w:cs="Arial"/>
                <w:b/>
                <w:lang w:eastAsia="en-GB"/>
              </w:rPr>
              <w:t>Procedure</w:t>
            </w:r>
          </w:p>
        </w:tc>
        <w:tc>
          <w:tcPr>
            <w:tcW w:w="899" w:type="dxa"/>
          </w:tcPr>
          <w:p w:rsidR="00F62BDC" w:rsidRPr="00F62BDC" w:rsidRDefault="00564829" w:rsidP="005E4373">
            <w:pPr>
              <w:spacing w:after="0" w:line="360" w:lineRule="auto"/>
              <w:jc w:val="center"/>
              <w:rPr>
                <w:rFonts w:ascii="Arial" w:eastAsia="Times New Roman" w:hAnsi="Arial" w:cs="Arial"/>
                <w:lang w:eastAsia="en-GB"/>
              </w:rPr>
            </w:pPr>
            <w:r>
              <w:rPr>
                <w:rFonts w:ascii="Arial" w:eastAsia="Times New Roman" w:hAnsi="Arial" w:cs="Arial"/>
                <w:lang w:eastAsia="en-GB"/>
              </w:rPr>
              <w:t>.81</w:t>
            </w:r>
          </w:p>
        </w:tc>
      </w:tr>
      <w:tr w:rsidR="00F62BDC" w:rsidRPr="00F62BDC" w:rsidTr="00F62BDC">
        <w:trPr>
          <w:trHeight w:val="396"/>
        </w:trPr>
        <w:tc>
          <w:tcPr>
            <w:tcW w:w="1927" w:type="dxa"/>
          </w:tcPr>
          <w:p w:rsidR="00F62BDC" w:rsidRPr="00F62BDC" w:rsidRDefault="00F62BDC" w:rsidP="005E4373">
            <w:pPr>
              <w:spacing w:after="0" w:line="360" w:lineRule="auto"/>
              <w:jc w:val="center"/>
              <w:rPr>
                <w:rFonts w:ascii="Arial" w:eastAsia="Times New Roman" w:hAnsi="Arial" w:cs="Arial"/>
                <w:b/>
                <w:lang w:eastAsia="en-GB"/>
              </w:rPr>
            </w:pPr>
            <w:r w:rsidRPr="00F62BDC">
              <w:rPr>
                <w:rFonts w:ascii="Arial" w:eastAsia="Times New Roman" w:hAnsi="Arial" w:cs="Arial"/>
                <w:b/>
                <w:lang w:eastAsia="en-GB"/>
              </w:rPr>
              <w:t>Outcome</w:t>
            </w:r>
          </w:p>
        </w:tc>
        <w:tc>
          <w:tcPr>
            <w:tcW w:w="899" w:type="dxa"/>
          </w:tcPr>
          <w:p w:rsidR="00F62BDC" w:rsidRPr="00F62BDC" w:rsidRDefault="00564829" w:rsidP="005E4373">
            <w:pPr>
              <w:spacing w:after="0" w:line="360" w:lineRule="auto"/>
              <w:jc w:val="center"/>
              <w:rPr>
                <w:rFonts w:ascii="Arial" w:eastAsia="Times New Roman" w:hAnsi="Arial" w:cs="Arial"/>
                <w:lang w:eastAsia="en-GB"/>
              </w:rPr>
            </w:pPr>
            <w:r>
              <w:rPr>
                <w:rFonts w:ascii="Arial" w:eastAsia="Times New Roman" w:hAnsi="Arial" w:cs="Arial"/>
                <w:lang w:eastAsia="en-GB"/>
              </w:rPr>
              <w:t>.89</w:t>
            </w:r>
          </w:p>
        </w:tc>
      </w:tr>
    </w:tbl>
    <w:p w:rsidR="00420529" w:rsidRPr="00AA756E" w:rsidRDefault="00420529" w:rsidP="00420529">
      <w:pPr>
        <w:spacing w:after="0" w:line="360" w:lineRule="auto"/>
        <w:jc w:val="both"/>
        <w:rPr>
          <w:rFonts w:ascii="Arial" w:eastAsia="Times New Roman" w:hAnsi="Arial" w:cs="Arial"/>
          <w:sz w:val="24"/>
          <w:szCs w:val="24"/>
          <w:lang w:eastAsia="en-GB"/>
        </w:rPr>
      </w:pPr>
    </w:p>
    <w:p w:rsidR="00420529" w:rsidRPr="00F62BDC" w:rsidRDefault="00420529" w:rsidP="00420529">
      <w:pPr>
        <w:spacing w:after="0" w:line="360" w:lineRule="auto"/>
        <w:jc w:val="both"/>
        <w:rPr>
          <w:rFonts w:ascii="Arial" w:eastAsia="Times New Roman" w:hAnsi="Arial" w:cs="Arial"/>
          <w:b/>
          <w:lang w:eastAsia="en-GB"/>
        </w:rPr>
      </w:pPr>
      <w:r w:rsidRPr="00AA756E">
        <w:rPr>
          <w:rFonts w:ascii="Arial" w:eastAsia="Times New Roman" w:hAnsi="Arial" w:cs="Arial"/>
          <w:sz w:val="24"/>
          <w:szCs w:val="24"/>
          <w:lang w:eastAsia="en-GB"/>
        </w:rPr>
        <w:br w:type="page"/>
      </w:r>
      <w:r w:rsidRPr="00F62BDC">
        <w:rPr>
          <w:rFonts w:ascii="Arial" w:eastAsia="Times New Roman" w:hAnsi="Arial" w:cs="Arial"/>
          <w:b/>
          <w:lang w:eastAsia="en-GB"/>
        </w:rPr>
        <w:lastRenderedPageBreak/>
        <w:t>Conclusions</w:t>
      </w:r>
    </w:p>
    <w:p w:rsidR="00DE5490" w:rsidRDefault="00420529" w:rsidP="00420529">
      <w:pPr>
        <w:spacing w:after="0" w:line="360" w:lineRule="auto"/>
        <w:jc w:val="both"/>
        <w:rPr>
          <w:rFonts w:ascii="Arial" w:eastAsia="Times New Roman" w:hAnsi="Arial" w:cs="Arial"/>
          <w:lang w:eastAsia="en-GB"/>
        </w:rPr>
      </w:pPr>
      <w:r w:rsidRPr="00F62BDC">
        <w:rPr>
          <w:rFonts w:ascii="Arial" w:eastAsia="Times New Roman" w:hAnsi="Arial" w:cs="Arial"/>
          <w:lang w:eastAsia="en-GB"/>
        </w:rPr>
        <w:t xml:space="preserve">On the whole the </w:t>
      </w:r>
      <w:r w:rsidR="00AA756E" w:rsidRPr="00F62BDC">
        <w:rPr>
          <w:rFonts w:ascii="Arial" w:eastAsia="Times New Roman" w:hAnsi="Arial" w:cs="Arial"/>
          <w:lang w:eastAsia="en-GB"/>
        </w:rPr>
        <w:t>NCHDA</w:t>
      </w:r>
      <w:r w:rsidRPr="00F62BDC">
        <w:rPr>
          <w:rFonts w:ascii="Arial" w:eastAsia="Times New Roman" w:hAnsi="Arial" w:cs="Arial"/>
          <w:lang w:eastAsia="en-GB"/>
        </w:rPr>
        <w:t xml:space="preserve"> data </w:t>
      </w:r>
      <w:r w:rsidR="00DE5490">
        <w:rPr>
          <w:rFonts w:ascii="Arial" w:eastAsia="Times New Roman" w:hAnsi="Arial" w:cs="Arial"/>
          <w:lang w:eastAsia="en-GB"/>
        </w:rPr>
        <w:t xml:space="preserve">that </w:t>
      </w:r>
      <w:r w:rsidRPr="00F62BDC">
        <w:rPr>
          <w:rFonts w:ascii="Arial" w:eastAsia="Times New Roman" w:hAnsi="Arial" w:cs="Arial"/>
          <w:lang w:eastAsia="en-GB"/>
        </w:rPr>
        <w:t xml:space="preserve">were </w:t>
      </w:r>
      <w:r w:rsidR="00DE5490">
        <w:rPr>
          <w:rFonts w:ascii="Arial" w:eastAsia="Times New Roman" w:hAnsi="Arial" w:cs="Arial"/>
          <w:lang w:eastAsia="en-GB"/>
        </w:rPr>
        <w:t xml:space="preserve">validated in the case note audit were </w:t>
      </w:r>
      <w:r w:rsidRPr="00F62BDC">
        <w:rPr>
          <w:rFonts w:ascii="Arial" w:eastAsia="Times New Roman" w:hAnsi="Arial" w:cs="Arial"/>
          <w:lang w:eastAsia="en-GB"/>
        </w:rPr>
        <w:t xml:space="preserve">well documented, of good quality and was mostly appropriately recorded.  </w:t>
      </w:r>
      <w:r w:rsidR="00DE5490">
        <w:rPr>
          <w:rFonts w:ascii="Arial" w:eastAsia="Times New Roman" w:hAnsi="Arial" w:cs="Arial"/>
          <w:lang w:eastAsia="en-GB"/>
        </w:rPr>
        <w:t xml:space="preserve"> The Validation Team were impressed by the level of interest shown by colleagues in the </w:t>
      </w:r>
      <w:proofErr w:type="spellStart"/>
      <w:r w:rsidR="00DE5490">
        <w:rPr>
          <w:rFonts w:ascii="Arial" w:eastAsia="Times New Roman" w:hAnsi="Arial" w:cs="Arial"/>
          <w:lang w:eastAsia="en-GB"/>
        </w:rPr>
        <w:t>on site</w:t>
      </w:r>
      <w:proofErr w:type="spellEnd"/>
      <w:r w:rsidR="00DE5490">
        <w:rPr>
          <w:rFonts w:ascii="Arial" w:eastAsia="Times New Roman" w:hAnsi="Arial" w:cs="Arial"/>
          <w:lang w:eastAsia="en-GB"/>
        </w:rPr>
        <w:t xml:space="preserve"> part of the process throughout the day.  It is clear that there is a strong clinical audit ethos embedded in the organisation</w:t>
      </w:r>
      <w:r w:rsidR="00E71EAE">
        <w:rPr>
          <w:rFonts w:ascii="Arial" w:eastAsia="Times New Roman" w:hAnsi="Arial" w:cs="Arial"/>
          <w:lang w:eastAsia="en-GB"/>
        </w:rPr>
        <w:t xml:space="preserve"> and there have been steps taken to devise a process that includes the data collection for the NCHDA dataset going forward</w:t>
      </w:r>
      <w:r w:rsidR="00DE5490">
        <w:rPr>
          <w:rFonts w:ascii="Arial" w:eastAsia="Times New Roman" w:hAnsi="Arial" w:cs="Arial"/>
          <w:lang w:eastAsia="en-GB"/>
        </w:rPr>
        <w:t xml:space="preserve">. </w:t>
      </w:r>
      <w:r w:rsidR="00CD6E25">
        <w:rPr>
          <w:rFonts w:ascii="Arial" w:eastAsia="Times New Roman" w:hAnsi="Arial" w:cs="Arial"/>
          <w:lang w:eastAsia="en-GB"/>
        </w:rPr>
        <w:t xml:space="preserve"> The Validation Team would also like to thank the Deputy Information Governance Manager for doing much of the case note preparation in advance of the site visit.</w:t>
      </w:r>
    </w:p>
    <w:p w:rsidR="00DE5490" w:rsidRDefault="00DE5490" w:rsidP="00420529">
      <w:pPr>
        <w:spacing w:after="0" w:line="360" w:lineRule="auto"/>
        <w:jc w:val="both"/>
        <w:rPr>
          <w:rFonts w:ascii="Arial" w:eastAsia="Times New Roman" w:hAnsi="Arial" w:cs="Arial"/>
          <w:lang w:eastAsia="en-GB"/>
        </w:rPr>
      </w:pPr>
    </w:p>
    <w:p w:rsidR="00420529" w:rsidRDefault="00DE5490" w:rsidP="00420529">
      <w:pPr>
        <w:spacing w:after="0" w:line="360" w:lineRule="auto"/>
        <w:jc w:val="both"/>
        <w:rPr>
          <w:rFonts w:ascii="Arial" w:eastAsia="Times New Roman" w:hAnsi="Arial" w:cs="Arial"/>
          <w:lang w:eastAsia="en-GB"/>
        </w:rPr>
      </w:pPr>
      <w:r>
        <w:rPr>
          <w:rFonts w:ascii="Arial" w:eastAsia="Times New Roman" w:hAnsi="Arial" w:cs="Arial"/>
          <w:lang w:eastAsia="en-GB"/>
        </w:rPr>
        <w:t>However in the case notes seen there were empty data fields in the integrated care pathway documents</w:t>
      </w:r>
      <w:r w:rsidR="00CD6E25">
        <w:rPr>
          <w:rFonts w:ascii="Arial" w:eastAsia="Times New Roman" w:hAnsi="Arial" w:cs="Arial"/>
          <w:lang w:eastAsia="en-GB"/>
        </w:rPr>
        <w:t xml:space="preserve"> that were relevant to NCHDA.  </w:t>
      </w:r>
      <w:r>
        <w:rPr>
          <w:rFonts w:ascii="Arial" w:eastAsia="Times New Roman" w:hAnsi="Arial" w:cs="Arial"/>
          <w:lang w:eastAsia="en-GB"/>
        </w:rPr>
        <w:t xml:space="preserve"> </w:t>
      </w:r>
      <w:r w:rsidR="00E71EAE">
        <w:rPr>
          <w:rFonts w:ascii="Arial" w:eastAsia="Times New Roman" w:hAnsi="Arial" w:cs="Arial"/>
          <w:lang w:eastAsia="en-GB"/>
        </w:rPr>
        <w:t xml:space="preserve">Particularly in the Pre Procedure Domain. </w:t>
      </w:r>
      <w:r>
        <w:rPr>
          <w:rFonts w:ascii="Arial" w:eastAsia="Times New Roman" w:hAnsi="Arial" w:cs="Arial"/>
          <w:lang w:eastAsia="en-GB"/>
        </w:rPr>
        <w:t xml:space="preserve"> </w:t>
      </w:r>
      <w:r w:rsidR="00420529" w:rsidRPr="00F62BDC">
        <w:rPr>
          <w:rFonts w:ascii="Arial" w:eastAsia="Times New Roman" w:hAnsi="Arial" w:cs="Arial"/>
          <w:lang w:eastAsia="en-GB"/>
        </w:rPr>
        <w:t>The over</w:t>
      </w:r>
      <w:r w:rsidR="00F15DFB" w:rsidRPr="00F62BDC">
        <w:rPr>
          <w:rFonts w:ascii="Arial" w:eastAsia="Times New Roman" w:hAnsi="Arial" w:cs="Arial"/>
          <w:lang w:eastAsia="en-GB"/>
        </w:rPr>
        <w:t>all D</w:t>
      </w:r>
      <w:r>
        <w:rPr>
          <w:rFonts w:ascii="Arial" w:eastAsia="Times New Roman" w:hAnsi="Arial" w:cs="Arial"/>
          <w:lang w:eastAsia="en-GB"/>
        </w:rPr>
        <w:t xml:space="preserve">ata </w:t>
      </w:r>
      <w:r w:rsidR="00F15DFB" w:rsidRPr="00F62BDC">
        <w:rPr>
          <w:rFonts w:ascii="Arial" w:eastAsia="Times New Roman" w:hAnsi="Arial" w:cs="Arial"/>
          <w:lang w:eastAsia="en-GB"/>
        </w:rPr>
        <w:t>Q</w:t>
      </w:r>
      <w:r>
        <w:rPr>
          <w:rFonts w:ascii="Arial" w:eastAsia="Times New Roman" w:hAnsi="Arial" w:cs="Arial"/>
          <w:lang w:eastAsia="en-GB"/>
        </w:rPr>
        <w:t xml:space="preserve">uality </w:t>
      </w:r>
      <w:r w:rsidR="00F15DFB" w:rsidRPr="00F62BDC">
        <w:rPr>
          <w:rFonts w:ascii="Arial" w:eastAsia="Times New Roman" w:hAnsi="Arial" w:cs="Arial"/>
          <w:lang w:eastAsia="en-GB"/>
        </w:rPr>
        <w:t>I</w:t>
      </w:r>
      <w:r>
        <w:rPr>
          <w:rFonts w:ascii="Arial" w:eastAsia="Times New Roman" w:hAnsi="Arial" w:cs="Arial"/>
          <w:lang w:eastAsia="en-GB"/>
        </w:rPr>
        <w:t>ndicator (DQI)</w:t>
      </w:r>
      <w:r w:rsidR="00F15DFB" w:rsidRPr="00F62BDC">
        <w:rPr>
          <w:rFonts w:ascii="Arial" w:eastAsia="Times New Roman" w:hAnsi="Arial" w:cs="Arial"/>
          <w:lang w:eastAsia="en-GB"/>
        </w:rPr>
        <w:t xml:space="preserve"> score</w:t>
      </w:r>
      <w:r>
        <w:rPr>
          <w:rFonts w:ascii="Arial" w:eastAsia="Times New Roman" w:hAnsi="Arial" w:cs="Arial"/>
          <w:lang w:eastAsia="en-GB"/>
        </w:rPr>
        <w:t xml:space="preserve"> is low – 83.5%</w:t>
      </w:r>
      <w:r w:rsidR="00F15DFB" w:rsidRPr="00F62BDC">
        <w:rPr>
          <w:rFonts w:ascii="Arial" w:eastAsia="Times New Roman" w:hAnsi="Arial" w:cs="Arial"/>
          <w:lang w:eastAsia="en-GB"/>
        </w:rPr>
        <w:t xml:space="preserve"> </w:t>
      </w:r>
      <w:r w:rsidR="00CD6E25">
        <w:rPr>
          <w:rFonts w:ascii="Arial" w:eastAsia="Times New Roman" w:hAnsi="Arial" w:cs="Arial"/>
          <w:lang w:eastAsia="en-GB"/>
        </w:rPr>
        <w:t>with</w:t>
      </w:r>
      <w:r>
        <w:rPr>
          <w:rFonts w:ascii="Arial" w:eastAsia="Times New Roman" w:hAnsi="Arial" w:cs="Arial"/>
          <w:lang w:eastAsia="en-GB"/>
        </w:rPr>
        <w:t xml:space="preserve"> two domains having the largest amount of missing or incorrect data being Pre Procedure and Procedure details.  </w:t>
      </w:r>
      <w:r w:rsidR="00F15DFB" w:rsidRPr="00F62BDC">
        <w:rPr>
          <w:rFonts w:ascii="Arial" w:eastAsia="Times New Roman" w:hAnsi="Arial" w:cs="Arial"/>
          <w:lang w:eastAsia="en-GB"/>
        </w:rPr>
        <w:t xml:space="preserve"> </w:t>
      </w:r>
      <w:r w:rsidR="00420529" w:rsidRPr="00F62BDC">
        <w:rPr>
          <w:rFonts w:ascii="Arial" w:eastAsia="Times New Roman" w:hAnsi="Arial" w:cs="Arial"/>
          <w:lang w:eastAsia="en-GB"/>
        </w:rPr>
        <w:t xml:space="preserve">Of further concern is </w:t>
      </w:r>
      <w:r w:rsidR="00F15DFB" w:rsidRPr="00F62BDC">
        <w:rPr>
          <w:rFonts w:ascii="Arial" w:eastAsia="Times New Roman" w:hAnsi="Arial" w:cs="Arial"/>
          <w:lang w:eastAsia="en-GB"/>
        </w:rPr>
        <w:t xml:space="preserve">that it became apparent during the validation that local review of the data </w:t>
      </w:r>
      <w:r w:rsidR="007D22F8" w:rsidRPr="00F62BDC">
        <w:rPr>
          <w:rFonts w:ascii="Arial" w:eastAsia="Times New Roman" w:hAnsi="Arial" w:cs="Arial"/>
          <w:lang w:eastAsia="en-GB"/>
        </w:rPr>
        <w:t xml:space="preserve">(reverse validation) </w:t>
      </w:r>
      <w:r w:rsidR="00F15DFB" w:rsidRPr="00F62BDC">
        <w:rPr>
          <w:rFonts w:ascii="Arial" w:eastAsia="Times New Roman" w:hAnsi="Arial" w:cs="Arial"/>
          <w:lang w:eastAsia="en-GB"/>
        </w:rPr>
        <w:t xml:space="preserve">submitted to </w:t>
      </w:r>
      <w:r w:rsidR="00AA756E" w:rsidRPr="00F62BDC">
        <w:rPr>
          <w:rFonts w:ascii="Arial" w:eastAsia="Times New Roman" w:hAnsi="Arial" w:cs="Arial"/>
          <w:lang w:eastAsia="en-GB"/>
        </w:rPr>
        <w:t>NCHDA</w:t>
      </w:r>
      <w:r w:rsidR="00F15DFB" w:rsidRPr="00F62BDC">
        <w:rPr>
          <w:rFonts w:ascii="Arial" w:eastAsia="Times New Roman" w:hAnsi="Arial" w:cs="Arial"/>
          <w:lang w:eastAsia="en-GB"/>
        </w:rPr>
        <w:t xml:space="preserve"> has not been taking place.   This is an important part of the data review that should be done locally as it demonstrates exactly how data will be analysed by </w:t>
      </w:r>
      <w:r w:rsidR="00AA756E" w:rsidRPr="00F62BDC">
        <w:rPr>
          <w:rFonts w:ascii="Arial" w:eastAsia="Times New Roman" w:hAnsi="Arial" w:cs="Arial"/>
          <w:lang w:eastAsia="en-GB"/>
        </w:rPr>
        <w:t>NCHDA</w:t>
      </w:r>
      <w:r w:rsidR="00F15DFB" w:rsidRPr="00F62BDC">
        <w:rPr>
          <w:rFonts w:ascii="Arial" w:eastAsia="Times New Roman" w:hAnsi="Arial" w:cs="Arial"/>
          <w:lang w:eastAsia="en-GB"/>
        </w:rPr>
        <w:t xml:space="preserve"> and wi</w:t>
      </w:r>
      <w:r>
        <w:rPr>
          <w:rFonts w:ascii="Arial" w:eastAsia="Times New Roman" w:hAnsi="Arial" w:cs="Arial"/>
          <w:lang w:eastAsia="en-GB"/>
        </w:rPr>
        <w:t xml:space="preserve">ll highlight any coding errors or omissions </w:t>
      </w:r>
      <w:r w:rsidR="00F15DFB" w:rsidRPr="00F62BDC">
        <w:rPr>
          <w:rFonts w:ascii="Arial" w:eastAsia="Times New Roman" w:hAnsi="Arial" w:cs="Arial"/>
          <w:lang w:eastAsia="en-GB"/>
        </w:rPr>
        <w:t>quickly and easily.</w:t>
      </w:r>
    </w:p>
    <w:p w:rsidR="00415592" w:rsidRDefault="00415592" w:rsidP="00420529">
      <w:pPr>
        <w:spacing w:after="0" w:line="360" w:lineRule="auto"/>
        <w:jc w:val="both"/>
        <w:rPr>
          <w:rFonts w:ascii="Arial" w:eastAsia="Times New Roman" w:hAnsi="Arial" w:cs="Arial"/>
          <w:lang w:eastAsia="en-GB"/>
        </w:rPr>
      </w:pPr>
    </w:p>
    <w:p w:rsidR="00415592" w:rsidRPr="00F62BDC" w:rsidRDefault="00415592" w:rsidP="00420529">
      <w:pPr>
        <w:spacing w:after="0" w:line="360" w:lineRule="auto"/>
        <w:jc w:val="both"/>
        <w:rPr>
          <w:rFonts w:ascii="Arial" w:eastAsia="Times New Roman" w:hAnsi="Arial" w:cs="Arial"/>
          <w:lang w:eastAsia="en-GB"/>
        </w:rPr>
      </w:pPr>
      <w:r>
        <w:rPr>
          <w:rFonts w:ascii="Arial" w:eastAsia="Times New Roman" w:hAnsi="Arial" w:cs="Arial"/>
          <w:lang w:eastAsia="en-GB"/>
        </w:rPr>
        <w:t>As stated elsewhere the Reviewers were unable to undertake the log book review at PAP so it is not possible to establish if there has been full case ascertainment at this Centre</w:t>
      </w:r>
      <w:r w:rsidR="00E71EAE">
        <w:rPr>
          <w:rFonts w:ascii="Arial" w:eastAsia="Times New Roman" w:hAnsi="Arial" w:cs="Arial"/>
          <w:lang w:eastAsia="en-GB"/>
        </w:rPr>
        <w:t xml:space="preserve"> for the year 2015/16</w:t>
      </w:r>
      <w:r>
        <w:rPr>
          <w:rFonts w:ascii="Arial" w:eastAsia="Times New Roman" w:hAnsi="Arial" w:cs="Arial"/>
          <w:lang w:eastAsia="en-GB"/>
        </w:rPr>
        <w:t xml:space="preserve">. </w:t>
      </w:r>
      <w:r w:rsidR="00CD6E25">
        <w:rPr>
          <w:rFonts w:ascii="Arial" w:eastAsia="Times New Roman" w:hAnsi="Arial" w:cs="Arial"/>
          <w:lang w:eastAsia="en-GB"/>
        </w:rPr>
        <w:t xml:space="preserve"> It was clear fro</w:t>
      </w:r>
      <w:r w:rsidR="00E360C7">
        <w:rPr>
          <w:rFonts w:ascii="Arial" w:eastAsia="Times New Roman" w:hAnsi="Arial" w:cs="Arial"/>
          <w:lang w:eastAsia="en-GB"/>
        </w:rPr>
        <w:t xml:space="preserve">m the data submitted that </w:t>
      </w:r>
      <w:r w:rsidR="00CD6E25">
        <w:rPr>
          <w:rFonts w:ascii="Arial" w:eastAsia="Times New Roman" w:hAnsi="Arial" w:cs="Arial"/>
          <w:lang w:eastAsia="en-GB"/>
        </w:rPr>
        <w:t xml:space="preserve"> no records for diagnostic cardiac catheter, electrophysiological studies, implantable devices or ablation procedures in patients with congenital heart disease had been submitted to NCHDA. </w:t>
      </w:r>
      <w:r>
        <w:rPr>
          <w:rFonts w:ascii="Arial" w:eastAsia="Times New Roman" w:hAnsi="Arial" w:cs="Arial"/>
          <w:lang w:eastAsia="en-GB"/>
        </w:rPr>
        <w:t xml:space="preserve"> </w:t>
      </w:r>
      <w:r w:rsidR="00CD6E25">
        <w:rPr>
          <w:rFonts w:ascii="Arial" w:eastAsia="Times New Roman" w:hAnsi="Arial" w:cs="Arial"/>
          <w:lang w:eastAsia="en-GB"/>
        </w:rPr>
        <w:t>It was apparent</w:t>
      </w:r>
      <w:r>
        <w:rPr>
          <w:rFonts w:ascii="Arial" w:eastAsia="Times New Roman" w:hAnsi="Arial" w:cs="Arial"/>
          <w:lang w:eastAsia="en-GB"/>
        </w:rPr>
        <w:t xml:space="preserve"> from 2 patien</w:t>
      </w:r>
      <w:r w:rsidR="00CD6E25">
        <w:rPr>
          <w:rFonts w:ascii="Arial" w:eastAsia="Times New Roman" w:hAnsi="Arial" w:cs="Arial"/>
          <w:lang w:eastAsia="en-GB"/>
        </w:rPr>
        <w:t>ts case notes reviewed that these individuals</w:t>
      </w:r>
      <w:r>
        <w:rPr>
          <w:rFonts w:ascii="Arial" w:eastAsia="Times New Roman" w:hAnsi="Arial" w:cs="Arial"/>
          <w:lang w:eastAsia="en-GB"/>
        </w:rPr>
        <w:t xml:space="preserve"> had undergone </w:t>
      </w:r>
      <w:r w:rsidR="00CD6E25">
        <w:rPr>
          <w:rFonts w:ascii="Arial" w:eastAsia="Times New Roman" w:hAnsi="Arial" w:cs="Arial"/>
          <w:lang w:eastAsia="en-GB"/>
        </w:rPr>
        <w:t xml:space="preserve">a </w:t>
      </w:r>
      <w:r>
        <w:rPr>
          <w:rFonts w:ascii="Arial" w:eastAsia="Times New Roman" w:hAnsi="Arial" w:cs="Arial"/>
          <w:lang w:eastAsia="en-GB"/>
        </w:rPr>
        <w:t xml:space="preserve">further </w:t>
      </w:r>
      <w:r w:rsidR="00CD6E25">
        <w:rPr>
          <w:rFonts w:ascii="Arial" w:eastAsia="Times New Roman" w:hAnsi="Arial" w:cs="Arial"/>
          <w:lang w:eastAsia="en-GB"/>
        </w:rPr>
        <w:t xml:space="preserve">3 </w:t>
      </w:r>
      <w:r>
        <w:rPr>
          <w:rFonts w:ascii="Arial" w:eastAsia="Times New Roman" w:hAnsi="Arial" w:cs="Arial"/>
          <w:lang w:eastAsia="en-GB"/>
        </w:rPr>
        <w:t xml:space="preserve">procedures that had not been submitted </w:t>
      </w:r>
      <w:r w:rsidR="00E71EAE">
        <w:rPr>
          <w:rFonts w:ascii="Arial" w:eastAsia="Times New Roman" w:hAnsi="Arial" w:cs="Arial"/>
          <w:lang w:eastAsia="en-GB"/>
        </w:rPr>
        <w:t>to NCHDA either.</w:t>
      </w:r>
    </w:p>
    <w:p w:rsidR="003055F3" w:rsidRPr="00F62BDC" w:rsidRDefault="003055F3" w:rsidP="00420529">
      <w:pPr>
        <w:spacing w:after="0" w:line="360" w:lineRule="auto"/>
        <w:jc w:val="both"/>
        <w:rPr>
          <w:rFonts w:ascii="Arial" w:eastAsia="Times New Roman" w:hAnsi="Arial" w:cs="Arial"/>
          <w:lang w:eastAsia="en-GB"/>
        </w:rPr>
      </w:pPr>
    </w:p>
    <w:p w:rsidR="00F15DFB" w:rsidRDefault="00DE5490" w:rsidP="00420529">
      <w:pPr>
        <w:spacing w:after="0" w:line="360" w:lineRule="auto"/>
        <w:jc w:val="both"/>
        <w:rPr>
          <w:rFonts w:ascii="Arial" w:eastAsia="Times New Roman" w:hAnsi="Arial" w:cs="Arial"/>
          <w:lang w:eastAsia="en-GB"/>
        </w:rPr>
      </w:pPr>
      <w:r>
        <w:rPr>
          <w:rFonts w:ascii="Arial" w:eastAsia="Times New Roman" w:hAnsi="Arial" w:cs="Arial"/>
          <w:lang w:eastAsia="en-GB"/>
        </w:rPr>
        <w:t>It was reported that it is anticipated that the new electronic patient record will incorporate all the NCHDA data set fields.</w:t>
      </w:r>
      <w:r w:rsidR="00E360C7">
        <w:rPr>
          <w:rFonts w:ascii="Arial" w:eastAsia="Times New Roman" w:hAnsi="Arial" w:cs="Arial"/>
          <w:lang w:eastAsia="en-GB"/>
        </w:rPr>
        <w:t xml:space="preserve">  The hospital are anticipating being paperless once the ePR is fully commissioned.</w:t>
      </w:r>
    </w:p>
    <w:p w:rsidR="00DE5490" w:rsidRPr="00F62BDC" w:rsidRDefault="00DE5490" w:rsidP="00420529">
      <w:pPr>
        <w:spacing w:after="0" w:line="360" w:lineRule="auto"/>
        <w:jc w:val="both"/>
        <w:rPr>
          <w:rFonts w:ascii="Arial" w:eastAsia="Times New Roman" w:hAnsi="Arial" w:cs="Arial"/>
          <w:lang w:eastAsia="en-GB"/>
        </w:rPr>
      </w:pPr>
    </w:p>
    <w:p w:rsidR="00CD6E25" w:rsidRPr="00CD6E25" w:rsidRDefault="00CD6E25" w:rsidP="00023605">
      <w:pPr>
        <w:spacing w:after="0" w:line="240" w:lineRule="auto"/>
        <w:rPr>
          <w:rFonts w:ascii="Arial" w:eastAsia="Times New Roman" w:hAnsi="Arial" w:cs="Arial"/>
          <w:b/>
          <w:lang w:eastAsia="en-GB"/>
        </w:rPr>
      </w:pPr>
      <w:r w:rsidRPr="00CD6E25">
        <w:rPr>
          <w:rFonts w:ascii="Arial" w:eastAsia="Times New Roman" w:hAnsi="Arial" w:cs="Arial"/>
          <w:b/>
          <w:lang w:eastAsia="en-GB"/>
        </w:rPr>
        <w:t>Validation of Deceased Patients procedure details.</w:t>
      </w:r>
    </w:p>
    <w:p w:rsidR="00CD6E25" w:rsidRDefault="00CD6E25" w:rsidP="00023605">
      <w:pPr>
        <w:spacing w:after="0" w:line="240" w:lineRule="auto"/>
        <w:rPr>
          <w:rFonts w:ascii="Arial" w:eastAsia="Times New Roman" w:hAnsi="Arial" w:cs="Arial"/>
          <w:lang w:eastAsia="en-GB"/>
        </w:rPr>
      </w:pPr>
    </w:p>
    <w:p w:rsidR="00420529" w:rsidRPr="00F62BDC" w:rsidRDefault="00CD6E25" w:rsidP="00CD6E25">
      <w:pPr>
        <w:spacing w:after="0" w:line="360" w:lineRule="auto"/>
        <w:rPr>
          <w:rFonts w:ascii="Arial" w:eastAsia="Times New Roman" w:hAnsi="Arial" w:cs="Arial"/>
          <w:lang w:eastAsia="en-GB"/>
        </w:rPr>
      </w:pPr>
      <w:r>
        <w:rPr>
          <w:rFonts w:ascii="Arial" w:eastAsia="Times New Roman" w:hAnsi="Arial" w:cs="Arial"/>
          <w:lang w:eastAsia="en-GB"/>
        </w:rPr>
        <w:lastRenderedPageBreak/>
        <w:t>As stated above both record</w:t>
      </w:r>
      <w:r w:rsidR="00E71EAE">
        <w:rPr>
          <w:rFonts w:ascii="Arial" w:eastAsia="Times New Roman" w:hAnsi="Arial" w:cs="Arial"/>
          <w:lang w:eastAsia="en-GB"/>
        </w:rPr>
        <w:t>s</w:t>
      </w:r>
      <w:r>
        <w:rPr>
          <w:rFonts w:ascii="Arial" w:eastAsia="Times New Roman" w:hAnsi="Arial" w:cs="Arial"/>
          <w:lang w:eastAsia="en-GB"/>
        </w:rPr>
        <w:t xml:space="preserve"> reviewed had incomplete components.  1 record was missing 2 further procedures.</w:t>
      </w:r>
      <w:r w:rsidR="00023605" w:rsidRPr="00F62BDC">
        <w:rPr>
          <w:rFonts w:ascii="Arial" w:eastAsia="Times New Roman" w:hAnsi="Arial" w:cs="Arial"/>
          <w:lang w:eastAsia="en-GB"/>
        </w:rPr>
        <w:br w:type="page"/>
      </w:r>
    </w:p>
    <w:p w:rsidR="00CD6E25" w:rsidRDefault="00CD6E25" w:rsidP="00420529">
      <w:pPr>
        <w:spacing w:after="0" w:line="360" w:lineRule="auto"/>
        <w:jc w:val="both"/>
        <w:rPr>
          <w:rFonts w:ascii="Arial" w:eastAsia="Times New Roman" w:hAnsi="Arial" w:cs="Arial"/>
          <w:b/>
          <w:lang w:eastAsia="en-GB"/>
        </w:rPr>
      </w:pPr>
    </w:p>
    <w:p w:rsidR="00420529" w:rsidRPr="00F62BDC" w:rsidRDefault="00420529" w:rsidP="00420529">
      <w:pPr>
        <w:spacing w:after="0" w:line="360" w:lineRule="auto"/>
        <w:jc w:val="both"/>
        <w:rPr>
          <w:rFonts w:ascii="Arial" w:eastAsia="Times New Roman" w:hAnsi="Arial" w:cs="Arial"/>
          <w:b/>
          <w:lang w:eastAsia="en-GB"/>
        </w:rPr>
      </w:pPr>
      <w:r w:rsidRPr="00F62BDC">
        <w:rPr>
          <w:rFonts w:ascii="Arial" w:eastAsia="Times New Roman" w:hAnsi="Arial" w:cs="Arial"/>
          <w:b/>
          <w:lang w:eastAsia="en-GB"/>
        </w:rPr>
        <w:t>Recommendations</w:t>
      </w:r>
    </w:p>
    <w:p w:rsidR="00420529" w:rsidRPr="00F62BDC" w:rsidRDefault="00420529" w:rsidP="00420529">
      <w:pPr>
        <w:numPr>
          <w:ilvl w:val="0"/>
          <w:numId w:val="7"/>
        </w:numPr>
        <w:spacing w:after="0" w:line="360" w:lineRule="auto"/>
        <w:jc w:val="both"/>
        <w:rPr>
          <w:rFonts w:ascii="Arial" w:eastAsia="Times New Roman" w:hAnsi="Arial" w:cs="Arial"/>
          <w:b/>
          <w:lang w:eastAsia="en-GB"/>
        </w:rPr>
      </w:pPr>
      <w:r w:rsidRPr="00F62BDC">
        <w:rPr>
          <w:rFonts w:ascii="Arial" w:eastAsia="Times New Roman" w:hAnsi="Arial" w:cs="Arial"/>
          <w:lang w:eastAsia="en-GB"/>
        </w:rPr>
        <w:t xml:space="preserve">To urgently consider </w:t>
      </w:r>
      <w:r w:rsidR="00E34505">
        <w:rPr>
          <w:rFonts w:ascii="Arial" w:eastAsia="Times New Roman" w:hAnsi="Arial" w:cs="Arial"/>
          <w:lang w:eastAsia="en-GB"/>
        </w:rPr>
        <w:t xml:space="preserve">identifying a </w:t>
      </w:r>
      <w:r w:rsidRPr="00F62BDC">
        <w:rPr>
          <w:rFonts w:ascii="Arial" w:eastAsia="Times New Roman" w:hAnsi="Arial" w:cs="Arial"/>
          <w:lang w:eastAsia="en-GB"/>
        </w:rPr>
        <w:t xml:space="preserve">DBM </w:t>
      </w:r>
      <w:r w:rsidR="00E71EAE">
        <w:rPr>
          <w:rFonts w:ascii="Arial" w:eastAsia="Times New Roman" w:hAnsi="Arial" w:cs="Arial"/>
          <w:lang w:eastAsia="en-GB"/>
        </w:rPr>
        <w:t xml:space="preserve">with some protected time </w:t>
      </w:r>
      <w:r w:rsidRPr="00F62BDC">
        <w:rPr>
          <w:rFonts w:ascii="Arial" w:eastAsia="Times New Roman" w:hAnsi="Arial" w:cs="Arial"/>
          <w:lang w:eastAsia="en-GB"/>
        </w:rPr>
        <w:t>to manage the congenital cardiac data submission from</w:t>
      </w:r>
      <w:r w:rsidR="00E34505">
        <w:rPr>
          <w:rFonts w:ascii="Arial" w:eastAsia="Times New Roman" w:hAnsi="Arial" w:cs="Arial"/>
          <w:lang w:eastAsia="en-GB"/>
        </w:rPr>
        <w:t xml:space="preserve"> Papworth Hospital</w:t>
      </w:r>
      <w:r w:rsidRPr="00F62BDC">
        <w:rPr>
          <w:rFonts w:ascii="Arial" w:eastAsia="Times New Roman" w:hAnsi="Arial" w:cs="Arial"/>
          <w:lang w:eastAsia="en-GB"/>
        </w:rPr>
        <w:t>.  Ideally this individual should have a clinical background and IT skills.</w:t>
      </w:r>
    </w:p>
    <w:p w:rsidR="00023605" w:rsidRPr="00F62BDC" w:rsidRDefault="00023605" w:rsidP="00023605">
      <w:pPr>
        <w:pStyle w:val="ListParagraph"/>
        <w:numPr>
          <w:ilvl w:val="0"/>
          <w:numId w:val="7"/>
        </w:numPr>
        <w:spacing w:line="360" w:lineRule="auto"/>
        <w:jc w:val="both"/>
        <w:rPr>
          <w:rFonts w:ascii="Arial" w:hAnsi="Arial" w:cs="Arial"/>
        </w:rPr>
      </w:pPr>
      <w:r w:rsidRPr="00F62BDC">
        <w:rPr>
          <w:rFonts w:ascii="Arial" w:hAnsi="Arial" w:cs="Arial"/>
        </w:rPr>
        <w:t>If not already in place, it is recommended that Standard Operating Protocols are devised</w:t>
      </w:r>
      <w:r w:rsidR="00CD6E25">
        <w:rPr>
          <w:rFonts w:ascii="Arial" w:hAnsi="Arial" w:cs="Arial"/>
        </w:rPr>
        <w:t xml:space="preserve">/amended </w:t>
      </w:r>
      <w:r w:rsidRPr="00F62BDC">
        <w:rPr>
          <w:rFonts w:ascii="Arial" w:hAnsi="Arial" w:cs="Arial"/>
        </w:rPr>
        <w:t xml:space="preserve"> for the congenital data collection, to include detailed guidance on and exactly </w:t>
      </w:r>
      <w:r w:rsidRPr="00F62BDC">
        <w:rPr>
          <w:rFonts w:ascii="Arial" w:hAnsi="Arial" w:cs="Arial"/>
          <w:b/>
        </w:rPr>
        <w:t>who</w:t>
      </w:r>
      <w:r w:rsidRPr="00F62BDC">
        <w:rPr>
          <w:rFonts w:ascii="Arial" w:hAnsi="Arial" w:cs="Arial"/>
        </w:rPr>
        <w:t xml:space="preserve"> is responsible for;</w:t>
      </w:r>
    </w:p>
    <w:p w:rsidR="00023605" w:rsidRPr="00F62BDC" w:rsidRDefault="00023605" w:rsidP="00023605">
      <w:pPr>
        <w:pStyle w:val="ListParagraph"/>
        <w:numPr>
          <w:ilvl w:val="1"/>
          <w:numId w:val="7"/>
        </w:numPr>
        <w:spacing w:line="360" w:lineRule="auto"/>
        <w:jc w:val="both"/>
        <w:rPr>
          <w:rFonts w:ascii="Arial" w:hAnsi="Arial" w:cs="Arial"/>
        </w:rPr>
      </w:pPr>
      <w:r w:rsidRPr="00F62BDC">
        <w:rPr>
          <w:rFonts w:ascii="Arial" w:hAnsi="Arial" w:cs="Arial"/>
        </w:rPr>
        <w:t>Ensuring consent for external validation of hospital notes is obtained prospectively from all patients with congenital heart disease</w:t>
      </w:r>
    </w:p>
    <w:p w:rsidR="00023605" w:rsidRPr="00F62BDC" w:rsidRDefault="00023605" w:rsidP="00023605">
      <w:pPr>
        <w:pStyle w:val="ListParagraph"/>
        <w:numPr>
          <w:ilvl w:val="1"/>
          <w:numId w:val="7"/>
        </w:numPr>
        <w:spacing w:line="360" w:lineRule="auto"/>
        <w:jc w:val="both"/>
        <w:rPr>
          <w:rFonts w:ascii="Arial" w:hAnsi="Arial" w:cs="Arial"/>
        </w:rPr>
      </w:pPr>
      <w:r w:rsidRPr="00F62BDC">
        <w:rPr>
          <w:rFonts w:ascii="Arial" w:hAnsi="Arial" w:cs="Arial"/>
        </w:rPr>
        <w:t xml:space="preserve">Input of the data for each </w:t>
      </w:r>
      <w:r w:rsidR="00CD6E25">
        <w:rPr>
          <w:rFonts w:ascii="Arial" w:hAnsi="Arial" w:cs="Arial"/>
        </w:rPr>
        <w:t xml:space="preserve">congenital cardiac </w:t>
      </w:r>
      <w:r w:rsidRPr="00F62BDC">
        <w:rPr>
          <w:rFonts w:ascii="Arial" w:hAnsi="Arial" w:cs="Arial"/>
        </w:rPr>
        <w:t>procedure and at which point of the service delivery</w:t>
      </w:r>
    </w:p>
    <w:p w:rsidR="00023605" w:rsidRPr="00F62BDC" w:rsidRDefault="00023605" w:rsidP="00023605">
      <w:pPr>
        <w:pStyle w:val="ListParagraph"/>
        <w:numPr>
          <w:ilvl w:val="1"/>
          <w:numId w:val="7"/>
        </w:numPr>
        <w:spacing w:line="360" w:lineRule="auto"/>
        <w:jc w:val="both"/>
        <w:rPr>
          <w:rFonts w:ascii="Arial" w:hAnsi="Arial" w:cs="Arial"/>
        </w:rPr>
      </w:pPr>
      <w:r w:rsidRPr="00F62BDC">
        <w:rPr>
          <w:rFonts w:ascii="Arial" w:hAnsi="Arial" w:cs="Arial"/>
        </w:rPr>
        <w:t>Validity checking and completeness and the time intervals for feedback to responsible clinicians on this with a clear time scale and line of responsibility for rectifying any omissions or errors in both surgery and cardiology disciplines</w:t>
      </w:r>
    </w:p>
    <w:p w:rsidR="00023605" w:rsidRPr="00F62BDC" w:rsidRDefault="00023605" w:rsidP="00023605">
      <w:pPr>
        <w:pStyle w:val="ListParagraph"/>
        <w:numPr>
          <w:ilvl w:val="1"/>
          <w:numId w:val="7"/>
        </w:numPr>
        <w:spacing w:line="360" w:lineRule="auto"/>
        <w:jc w:val="both"/>
        <w:rPr>
          <w:rFonts w:ascii="Arial" w:hAnsi="Arial" w:cs="Arial"/>
        </w:rPr>
      </w:pPr>
      <w:r w:rsidRPr="00F62BDC">
        <w:rPr>
          <w:rFonts w:ascii="Arial" w:hAnsi="Arial" w:cs="Arial"/>
        </w:rPr>
        <w:t>Leading the local review (and how frequently and in which forum for both disciplines)</w:t>
      </w:r>
    </w:p>
    <w:p w:rsidR="00023605" w:rsidRPr="00F62BDC" w:rsidRDefault="00023605" w:rsidP="00023605">
      <w:pPr>
        <w:pStyle w:val="ListParagraph"/>
        <w:numPr>
          <w:ilvl w:val="1"/>
          <w:numId w:val="7"/>
        </w:numPr>
        <w:spacing w:line="360" w:lineRule="auto"/>
        <w:jc w:val="both"/>
        <w:rPr>
          <w:rFonts w:ascii="Arial" w:hAnsi="Arial" w:cs="Arial"/>
        </w:rPr>
      </w:pPr>
      <w:r w:rsidRPr="00F62BDC">
        <w:rPr>
          <w:rFonts w:ascii="Arial" w:hAnsi="Arial" w:cs="Arial"/>
        </w:rPr>
        <w:t xml:space="preserve">Making timely submissions (monthly is recommended) and </w:t>
      </w:r>
    </w:p>
    <w:p w:rsidR="00023605" w:rsidRPr="00F62BDC" w:rsidRDefault="00023605" w:rsidP="00023605">
      <w:pPr>
        <w:pStyle w:val="ListParagraph"/>
        <w:numPr>
          <w:ilvl w:val="1"/>
          <w:numId w:val="7"/>
        </w:numPr>
        <w:spacing w:line="360" w:lineRule="auto"/>
        <w:jc w:val="both"/>
        <w:rPr>
          <w:rFonts w:ascii="Arial" w:hAnsi="Arial" w:cs="Arial"/>
        </w:rPr>
      </w:pPr>
      <w:r w:rsidRPr="00F62BDC">
        <w:rPr>
          <w:rFonts w:ascii="Arial" w:hAnsi="Arial" w:cs="Arial"/>
        </w:rPr>
        <w:t xml:space="preserve">Timely reverse validation at </w:t>
      </w:r>
      <w:r w:rsidR="00E34505">
        <w:rPr>
          <w:rFonts w:ascii="Arial" w:hAnsi="Arial" w:cs="Arial"/>
        </w:rPr>
        <w:t xml:space="preserve">Papworth Hospital </w:t>
      </w:r>
      <w:r w:rsidRPr="00F62BDC">
        <w:rPr>
          <w:rFonts w:ascii="Arial" w:hAnsi="Arial" w:cs="Arial"/>
        </w:rPr>
        <w:t xml:space="preserve">against an acknowledged ‘gold standard’ record of activity and procedures performed. </w:t>
      </w:r>
    </w:p>
    <w:p w:rsidR="00023605" w:rsidRPr="00F62BDC" w:rsidRDefault="00023605" w:rsidP="00023605">
      <w:pPr>
        <w:pStyle w:val="ListParagraph"/>
        <w:numPr>
          <w:ilvl w:val="1"/>
          <w:numId w:val="7"/>
        </w:numPr>
        <w:spacing w:line="360" w:lineRule="auto"/>
        <w:jc w:val="both"/>
        <w:rPr>
          <w:rFonts w:ascii="Arial" w:hAnsi="Arial" w:cs="Arial"/>
        </w:rPr>
      </w:pPr>
      <w:r w:rsidRPr="00F62BDC">
        <w:rPr>
          <w:rFonts w:ascii="Arial" w:hAnsi="Arial" w:cs="Arial"/>
        </w:rPr>
        <w:t>Reviewing/Updating the SOP at timely intervals</w:t>
      </w:r>
    </w:p>
    <w:p w:rsidR="00420529" w:rsidRPr="00F62BDC" w:rsidRDefault="00CD6E25" w:rsidP="00420529">
      <w:pPr>
        <w:numPr>
          <w:ilvl w:val="0"/>
          <w:numId w:val="7"/>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To consider the use of a </w:t>
      </w:r>
      <w:proofErr w:type="spellStart"/>
      <w:r>
        <w:rPr>
          <w:rFonts w:ascii="Arial" w:eastAsia="Times New Roman" w:hAnsi="Arial" w:cs="Arial"/>
          <w:lang w:eastAsia="en-GB"/>
        </w:rPr>
        <w:t>self inking</w:t>
      </w:r>
      <w:proofErr w:type="spellEnd"/>
      <w:r>
        <w:rPr>
          <w:rFonts w:ascii="Arial" w:eastAsia="Times New Roman" w:hAnsi="Arial" w:cs="Arial"/>
          <w:lang w:eastAsia="en-GB"/>
        </w:rPr>
        <w:t xml:space="preserve"> stamp a</w:t>
      </w:r>
      <w:r w:rsidR="000B41D7" w:rsidRPr="00F62BDC">
        <w:rPr>
          <w:rFonts w:ascii="Arial" w:eastAsia="Times New Roman" w:hAnsi="Arial" w:cs="Arial"/>
          <w:lang w:eastAsia="en-GB"/>
        </w:rPr>
        <w:t>s used at some centres wit</w:t>
      </w:r>
      <w:r>
        <w:rPr>
          <w:rFonts w:ascii="Arial" w:eastAsia="Times New Roman" w:hAnsi="Arial" w:cs="Arial"/>
          <w:lang w:eastAsia="en-GB"/>
        </w:rPr>
        <w:t xml:space="preserve">h the word Congenital on it to mark </w:t>
      </w:r>
      <w:r w:rsidR="000B41D7" w:rsidRPr="00F62BDC">
        <w:rPr>
          <w:rFonts w:ascii="Arial" w:eastAsia="Times New Roman" w:hAnsi="Arial" w:cs="Arial"/>
          <w:lang w:eastAsia="en-GB"/>
        </w:rPr>
        <w:t xml:space="preserve">each relevant entry </w:t>
      </w:r>
      <w:r>
        <w:rPr>
          <w:rFonts w:ascii="Arial" w:eastAsia="Times New Roman" w:hAnsi="Arial" w:cs="Arial"/>
          <w:lang w:eastAsia="en-GB"/>
        </w:rPr>
        <w:t xml:space="preserve">in a bound paper log book </w:t>
      </w:r>
      <w:r w:rsidR="000B41D7" w:rsidRPr="00F62BDC">
        <w:rPr>
          <w:rFonts w:ascii="Arial" w:eastAsia="Times New Roman" w:hAnsi="Arial" w:cs="Arial"/>
          <w:lang w:eastAsia="en-GB"/>
        </w:rPr>
        <w:t>as appropriate.</w:t>
      </w:r>
    </w:p>
    <w:p w:rsidR="00420529" w:rsidRPr="00F62BDC" w:rsidRDefault="00420529" w:rsidP="00420529">
      <w:pPr>
        <w:numPr>
          <w:ilvl w:val="0"/>
          <w:numId w:val="7"/>
        </w:numPr>
        <w:spacing w:after="0" w:line="360" w:lineRule="auto"/>
        <w:jc w:val="both"/>
        <w:rPr>
          <w:rFonts w:ascii="Arial" w:eastAsia="Times New Roman" w:hAnsi="Arial" w:cs="Arial"/>
          <w:lang w:eastAsia="en-GB"/>
        </w:rPr>
      </w:pPr>
      <w:r w:rsidRPr="00F62BDC">
        <w:rPr>
          <w:rFonts w:ascii="Arial" w:eastAsia="Times New Roman" w:hAnsi="Arial" w:cs="Arial"/>
          <w:lang w:eastAsia="en-GB"/>
        </w:rPr>
        <w:t>To ensure that fluoroscopy records on all catheter patients are retained in the patients notes.  These data should include skin to skin time, fluro dose and fluro time.</w:t>
      </w:r>
    </w:p>
    <w:p w:rsidR="00420529" w:rsidRPr="00F62BDC" w:rsidRDefault="00420529" w:rsidP="00420529">
      <w:pPr>
        <w:numPr>
          <w:ilvl w:val="0"/>
          <w:numId w:val="7"/>
        </w:numPr>
        <w:spacing w:after="0" w:line="360" w:lineRule="auto"/>
        <w:jc w:val="both"/>
        <w:rPr>
          <w:rFonts w:ascii="Arial" w:eastAsia="Times New Roman" w:hAnsi="Arial" w:cs="Arial"/>
          <w:b/>
          <w:lang w:eastAsia="en-GB"/>
        </w:rPr>
      </w:pPr>
      <w:r w:rsidRPr="00F62BDC">
        <w:rPr>
          <w:rFonts w:ascii="Arial" w:eastAsia="Times New Roman" w:hAnsi="Arial" w:cs="Arial"/>
          <w:lang w:eastAsia="en-GB"/>
        </w:rPr>
        <w:t xml:space="preserve">To continue to develop training not only for the Audit Team but all staff who may be involved with data input.  This could involve visiting other centres who return data to </w:t>
      </w:r>
      <w:r w:rsidR="00AA756E" w:rsidRPr="00F62BDC">
        <w:rPr>
          <w:rFonts w:ascii="Arial" w:eastAsia="Times New Roman" w:hAnsi="Arial" w:cs="Arial"/>
          <w:lang w:eastAsia="en-GB"/>
        </w:rPr>
        <w:t>NCHDA</w:t>
      </w:r>
      <w:r w:rsidRPr="00F62BDC">
        <w:rPr>
          <w:rFonts w:ascii="Arial" w:eastAsia="Times New Roman" w:hAnsi="Arial" w:cs="Arial"/>
          <w:lang w:eastAsia="en-GB"/>
        </w:rPr>
        <w:t xml:space="preserve"> and sharing ideas and experience.</w:t>
      </w:r>
    </w:p>
    <w:p w:rsidR="00420529" w:rsidRPr="009A4568" w:rsidRDefault="00F62BDC" w:rsidP="00420529">
      <w:pPr>
        <w:numPr>
          <w:ilvl w:val="0"/>
          <w:numId w:val="7"/>
        </w:numPr>
        <w:spacing w:after="0" w:line="360" w:lineRule="auto"/>
        <w:jc w:val="both"/>
        <w:rPr>
          <w:rFonts w:ascii="Arial" w:eastAsia="Times New Roman" w:hAnsi="Arial" w:cs="Arial"/>
          <w:b/>
          <w:lang w:eastAsia="en-GB"/>
        </w:rPr>
      </w:pPr>
      <w:r>
        <w:rPr>
          <w:rFonts w:ascii="Arial" w:eastAsia="Times New Roman" w:hAnsi="Arial" w:cs="Arial"/>
          <w:lang w:eastAsia="en-GB"/>
        </w:rPr>
        <w:t xml:space="preserve">To </w:t>
      </w:r>
      <w:r w:rsidR="00420529" w:rsidRPr="00F62BDC">
        <w:rPr>
          <w:rFonts w:ascii="Arial" w:eastAsia="Times New Roman" w:hAnsi="Arial" w:cs="Arial"/>
          <w:lang w:eastAsia="en-GB"/>
        </w:rPr>
        <w:t xml:space="preserve">commence monthly data returns to </w:t>
      </w:r>
      <w:r w:rsidR="00AA756E" w:rsidRPr="00F62BDC">
        <w:rPr>
          <w:rFonts w:ascii="Arial" w:eastAsia="Times New Roman" w:hAnsi="Arial" w:cs="Arial"/>
          <w:lang w:eastAsia="en-GB"/>
        </w:rPr>
        <w:t>NCHDA</w:t>
      </w:r>
      <w:r w:rsidR="00420529" w:rsidRPr="00F62BDC">
        <w:rPr>
          <w:rFonts w:ascii="Arial" w:eastAsia="Times New Roman" w:hAnsi="Arial" w:cs="Arial"/>
          <w:lang w:eastAsia="en-GB"/>
        </w:rPr>
        <w:t xml:space="preserve"> as soon as possible.</w:t>
      </w:r>
    </w:p>
    <w:p w:rsidR="009A4568" w:rsidRPr="009A4568" w:rsidRDefault="009A4568" w:rsidP="00420529">
      <w:pPr>
        <w:numPr>
          <w:ilvl w:val="0"/>
          <w:numId w:val="7"/>
        </w:numPr>
        <w:spacing w:after="0" w:line="360" w:lineRule="auto"/>
        <w:jc w:val="both"/>
        <w:rPr>
          <w:rFonts w:ascii="Arial" w:eastAsia="Times New Roman" w:hAnsi="Arial" w:cs="Arial"/>
          <w:b/>
          <w:lang w:eastAsia="en-GB"/>
        </w:rPr>
      </w:pPr>
      <w:r>
        <w:rPr>
          <w:rFonts w:ascii="Arial" w:eastAsia="Times New Roman" w:hAnsi="Arial" w:cs="Arial"/>
          <w:lang w:eastAsia="en-GB"/>
        </w:rPr>
        <w:lastRenderedPageBreak/>
        <w:t xml:space="preserve">The NCHDA Contributors Meeting is on </w:t>
      </w:r>
      <w:r w:rsidRPr="005D2D80">
        <w:rPr>
          <w:rFonts w:ascii="Arial" w:eastAsia="Times New Roman" w:hAnsi="Arial" w:cs="Arial"/>
          <w:b/>
          <w:lang w:eastAsia="en-GB"/>
        </w:rPr>
        <w:t>Tuesday 14 March,</w:t>
      </w:r>
      <w:r>
        <w:rPr>
          <w:rFonts w:ascii="Arial" w:eastAsia="Times New Roman" w:hAnsi="Arial" w:cs="Arial"/>
          <w:lang w:eastAsia="en-GB"/>
        </w:rPr>
        <w:t xml:space="preserve">  13.00- 15.00 at The Waterfront in Belfast, NI.  Data Managers and clinical leads are strongly </w:t>
      </w:r>
      <w:r w:rsidR="005D2D80">
        <w:rPr>
          <w:rFonts w:ascii="Arial" w:eastAsia="Times New Roman" w:hAnsi="Arial" w:cs="Arial"/>
          <w:lang w:eastAsia="en-GB"/>
        </w:rPr>
        <w:t xml:space="preserve">recommended </w:t>
      </w:r>
      <w:r>
        <w:rPr>
          <w:rFonts w:ascii="Arial" w:eastAsia="Times New Roman" w:hAnsi="Arial" w:cs="Arial"/>
          <w:lang w:eastAsia="en-GB"/>
        </w:rPr>
        <w:t>to attend this meeting</w:t>
      </w:r>
    </w:p>
    <w:p w:rsidR="009A4568" w:rsidRPr="00F62BDC" w:rsidRDefault="009A4568" w:rsidP="00420529">
      <w:pPr>
        <w:numPr>
          <w:ilvl w:val="0"/>
          <w:numId w:val="7"/>
        </w:numPr>
        <w:spacing w:after="0" w:line="360" w:lineRule="auto"/>
        <w:jc w:val="both"/>
        <w:rPr>
          <w:rFonts w:ascii="Arial" w:eastAsia="Times New Roman" w:hAnsi="Arial" w:cs="Arial"/>
          <w:b/>
          <w:lang w:eastAsia="en-GB"/>
        </w:rPr>
      </w:pPr>
      <w:r>
        <w:rPr>
          <w:rFonts w:ascii="Arial" w:eastAsia="Times New Roman" w:hAnsi="Arial" w:cs="Arial"/>
          <w:lang w:eastAsia="en-GB"/>
        </w:rPr>
        <w:t xml:space="preserve">The next annual deadline for NCHDA data is </w:t>
      </w:r>
      <w:r w:rsidRPr="005D2D80">
        <w:rPr>
          <w:rFonts w:ascii="Arial" w:eastAsia="Times New Roman" w:hAnsi="Arial" w:cs="Arial"/>
          <w:b/>
          <w:u w:val="single"/>
          <w:lang w:eastAsia="en-GB"/>
        </w:rPr>
        <w:t>Monday 1 May 2017</w:t>
      </w:r>
      <w:r>
        <w:rPr>
          <w:rFonts w:ascii="Arial" w:eastAsia="Times New Roman" w:hAnsi="Arial" w:cs="Arial"/>
          <w:lang w:eastAsia="en-GB"/>
        </w:rPr>
        <w:t xml:space="preserve"> for all 2016/17 data items.</w:t>
      </w:r>
    </w:p>
    <w:p w:rsidR="00420529" w:rsidRPr="00F62BDC" w:rsidRDefault="00420529" w:rsidP="00420529">
      <w:pPr>
        <w:spacing w:after="0" w:line="360" w:lineRule="auto"/>
        <w:jc w:val="both"/>
        <w:rPr>
          <w:rFonts w:ascii="Arial" w:eastAsia="Times New Roman" w:hAnsi="Arial" w:cs="Arial"/>
          <w:b/>
          <w:lang w:eastAsia="en-GB"/>
        </w:rPr>
      </w:pPr>
    </w:p>
    <w:p w:rsidR="00420529" w:rsidRPr="00F62BDC" w:rsidRDefault="00420529" w:rsidP="00420529">
      <w:pPr>
        <w:spacing w:after="0" w:line="360" w:lineRule="auto"/>
        <w:jc w:val="both"/>
        <w:rPr>
          <w:rFonts w:ascii="Arial" w:eastAsia="Times New Roman" w:hAnsi="Arial" w:cs="Arial"/>
          <w:b/>
          <w:lang w:eastAsia="en-GB"/>
        </w:rPr>
      </w:pPr>
    </w:p>
    <w:p w:rsidR="00420529" w:rsidRPr="00F62BDC" w:rsidRDefault="00420529" w:rsidP="00420529">
      <w:pPr>
        <w:spacing w:after="0" w:line="360" w:lineRule="auto"/>
        <w:jc w:val="both"/>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ind w:left="2160" w:firstLine="720"/>
        <w:rPr>
          <w:rFonts w:ascii="Arial" w:eastAsia="Times New Roman" w:hAnsi="Arial" w:cs="Arial"/>
          <w:b/>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240" w:lineRule="auto"/>
        <w:rPr>
          <w:rFonts w:ascii="Arial" w:eastAsia="Times New Roman" w:hAnsi="Arial" w:cs="Arial"/>
          <w:lang w:eastAsia="en-GB"/>
        </w:rPr>
      </w:pPr>
    </w:p>
    <w:p w:rsidR="00420529" w:rsidRPr="00F62BDC" w:rsidRDefault="00420529" w:rsidP="00420529">
      <w:pPr>
        <w:spacing w:after="0" w:line="360" w:lineRule="auto"/>
        <w:rPr>
          <w:rFonts w:ascii="Arial" w:eastAsia="Times New Roman" w:hAnsi="Arial" w:cs="Arial"/>
          <w:b/>
          <w:lang w:eastAsia="en-GB"/>
        </w:rPr>
      </w:pPr>
      <w:r w:rsidRPr="00F62BDC">
        <w:rPr>
          <w:rFonts w:ascii="Arial" w:eastAsia="Times New Roman" w:hAnsi="Arial" w:cs="Arial"/>
          <w:lang w:eastAsia="en-GB"/>
        </w:rPr>
        <w:br w:type="page"/>
      </w:r>
    </w:p>
    <w:p w:rsidR="00420529" w:rsidRPr="00F62BDC" w:rsidRDefault="00420529" w:rsidP="00420529">
      <w:pPr>
        <w:spacing w:after="0" w:line="360" w:lineRule="auto"/>
        <w:rPr>
          <w:rFonts w:ascii="Arial" w:eastAsia="Times New Roman" w:hAnsi="Arial" w:cs="Arial"/>
          <w:b/>
          <w:lang w:eastAsia="en-GB"/>
        </w:rPr>
      </w:pPr>
    </w:p>
    <w:p w:rsidR="00420529" w:rsidRPr="00AA756E" w:rsidRDefault="00420529" w:rsidP="00420529">
      <w:pPr>
        <w:spacing w:after="0" w:line="240" w:lineRule="auto"/>
        <w:ind w:left="2160" w:firstLine="720"/>
        <w:rPr>
          <w:rFonts w:ascii="Arial" w:eastAsia="Times New Roman" w:hAnsi="Arial" w:cs="Arial"/>
          <w:sz w:val="24"/>
          <w:szCs w:val="24"/>
          <w:lang w:eastAsia="en-GB"/>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rPr>
          <w:rFonts w:ascii="Arial" w:eastAsia="Times New Roman" w:hAnsi="Arial" w:cs="Arial"/>
          <w:sz w:val="20"/>
          <w:szCs w:val="24"/>
        </w:rPr>
      </w:pPr>
      <w:r w:rsidRPr="00AA756E">
        <w:rPr>
          <w:rFonts w:ascii="Arial" w:eastAsia="Times New Roman" w:hAnsi="Arial" w:cs="Arial"/>
          <w:sz w:val="20"/>
          <w:szCs w:val="24"/>
        </w:rPr>
        <w:tab/>
      </w:r>
      <w:r w:rsidRPr="00AA756E">
        <w:rPr>
          <w:rFonts w:ascii="Arial" w:eastAsia="Times New Roman" w:hAnsi="Arial" w:cs="Arial"/>
          <w:sz w:val="20"/>
          <w:szCs w:val="24"/>
        </w:rPr>
        <w:tab/>
      </w:r>
      <w:r w:rsidRPr="00AA756E">
        <w:rPr>
          <w:rFonts w:ascii="Arial" w:eastAsia="Times New Roman" w:hAnsi="Arial" w:cs="Arial"/>
          <w:sz w:val="20"/>
          <w:szCs w:val="24"/>
        </w:rPr>
        <w:tab/>
      </w:r>
      <w:r w:rsidRPr="00AA756E">
        <w:rPr>
          <w:rFonts w:ascii="Arial" w:eastAsia="Times New Roman" w:hAnsi="Arial" w:cs="Arial"/>
          <w:sz w:val="20"/>
          <w:szCs w:val="24"/>
        </w:rPr>
        <w:tab/>
      </w: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ind w:left="2160" w:firstLine="720"/>
        <w:rPr>
          <w:rFonts w:ascii="Arial" w:eastAsia="Times New Roman" w:hAnsi="Arial" w:cs="Arial"/>
          <w:sz w:val="20"/>
          <w:szCs w:val="24"/>
        </w:rPr>
      </w:pPr>
    </w:p>
    <w:p w:rsidR="00420529" w:rsidRPr="00AA756E" w:rsidRDefault="00420529" w:rsidP="00420529">
      <w:pPr>
        <w:spacing w:after="0" w:line="240" w:lineRule="auto"/>
        <w:rPr>
          <w:rFonts w:ascii="Arial" w:eastAsia="Times New Roman" w:hAnsi="Arial" w:cs="Arial"/>
          <w:b/>
          <w:sz w:val="28"/>
          <w:szCs w:val="28"/>
        </w:rPr>
      </w:pPr>
    </w:p>
    <w:p w:rsidR="0067044E" w:rsidRPr="00AA756E" w:rsidRDefault="0067044E" w:rsidP="0067044E">
      <w:pPr>
        <w:spacing w:after="0" w:line="240" w:lineRule="auto"/>
        <w:ind w:left="2160" w:firstLine="720"/>
        <w:rPr>
          <w:rFonts w:ascii="Arial" w:eastAsia="Times New Roman" w:hAnsi="Arial" w:cs="Arial"/>
          <w:sz w:val="20"/>
          <w:szCs w:val="24"/>
        </w:rPr>
      </w:pPr>
    </w:p>
    <w:p w:rsidR="0067044E" w:rsidRPr="00AA756E" w:rsidRDefault="0067044E" w:rsidP="0067044E">
      <w:pPr>
        <w:spacing w:after="0" w:line="240" w:lineRule="auto"/>
        <w:ind w:left="2160" w:firstLine="720"/>
        <w:rPr>
          <w:rFonts w:ascii="Arial" w:eastAsia="Times New Roman" w:hAnsi="Arial" w:cs="Arial"/>
          <w:sz w:val="20"/>
          <w:szCs w:val="24"/>
        </w:rPr>
      </w:pPr>
    </w:p>
    <w:p w:rsidR="0067044E" w:rsidRPr="00AA756E" w:rsidRDefault="0067044E" w:rsidP="0067044E">
      <w:pPr>
        <w:spacing w:after="0" w:line="240" w:lineRule="auto"/>
        <w:ind w:left="2160" w:firstLine="720"/>
        <w:rPr>
          <w:rFonts w:ascii="Arial" w:eastAsia="Times New Roman" w:hAnsi="Arial" w:cs="Arial"/>
          <w:sz w:val="20"/>
          <w:szCs w:val="24"/>
        </w:rPr>
      </w:pPr>
    </w:p>
    <w:p w:rsidR="0067044E" w:rsidRPr="00AA756E" w:rsidRDefault="0067044E" w:rsidP="0067044E">
      <w:pPr>
        <w:spacing w:after="0" w:line="240" w:lineRule="auto"/>
        <w:rPr>
          <w:rFonts w:ascii="Arial" w:eastAsia="Times New Roman" w:hAnsi="Arial" w:cs="Arial"/>
          <w:sz w:val="20"/>
          <w:szCs w:val="24"/>
        </w:rPr>
      </w:pPr>
      <w:r w:rsidRPr="00AA756E">
        <w:rPr>
          <w:rFonts w:ascii="Arial" w:eastAsia="Times New Roman" w:hAnsi="Arial" w:cs="Arial"/>
          <w:sz w:val="20"/>
          <w:szCs w:val="24"/>
        </w:rPr>
        <w:tab/>
      </w:r>
      <w:r w:rsidRPr="00AA756E">
        <w:rPr>
          <w:rFonts w:ascii="Arial" w:eastAsia="Times New Roman" w:hAnsi="Arial" w:cs="Arial"/>
          <w:sz w:val="20"/>
          <w:szCs w:val="24"/>
        </w:rPr>
        <w:tab/>
      </w:r>
      <w:r w:rsidRPr="00AA756E">
        <w:rPr>
          <w:rFonts w:ascii="Arial" w:eastAsia="Times New Roman" w:hAnsi="Arial" w:cs="Arial"/>
          <w:sz w:val="20"/>
          <w:szCs w:val="24"/>
        </w:rPr>
        <w:tab/>
      </w:r>
      <w:r w:rsidRPr="00AA756E">
        <w:rPr>
          <w:rFonts w:ascii="Arial" w:eastAsia="Times New Roman" w:hAnsi="Arial" w:cs="Arial"/>
          <w:sz w:val="20"/>
          <w:szCs w:val="24"/>
        </w:rPr>
        <w:tab/>
      </w:r>
    </w:p>
    <w:p w:rsidR="0067044E" w:rsidRPr="00AA756E" w:rsidRDefault="0067044E" w:rsidP="0067044E">
      <w:pPr>
        <w:spacing w:after="0" w:line="240" w:lineRule="auto"/>
        <w:ind w:left="2160" w:firstLine="720"/>
        <w:rPr>
          <w:rFonts w:ascii="Arial" w:eastAsia="Times New Roman" w:hAnsi="Arial" w:cs="Arial"/>
          <w:sz w:val="20"/>
          <w:szCs w:val="24"/>
        </w:rPr>
      </w:pPr>
    </w:p>
    <w:p w:rsidR="0067044E" w:rsidRPr="00AA756E" w:rsidRDefault="0067044E" w:rsidP="0067044E">
      <w:pPr>
        <w:spacing w:after="0" w:line="240" w:lineRule="auto"/>
        <w:ind w:left="2160" w:firstLine="720"/>
        <w:rPr>
          <w:rFonts w:ascii="Arial" w:eastAsia="Times New Roman" w:hAnsi="Arial" w:cs="Arial"/>
          <w:sz w:val="20"/>
          <w:szCs w:val="24"/>
        </w:rPr>
      </w:pPr>
    </w:p>
    <w:p w:rsidR="0067044E" w:rsidRPr="00AA756E" w:rsidRDefault="0067044E" w:rsidP="0067044E">
      <w:pPr>
        <w:spacing w:after="0" w:line="240" w:lineRule="auto"/>
        <w:ind w:left="2160" w:firstLine="720"/>
        <w:rPr>
          <w:rFonts w:ascii="Arial" w:eastAsia="Times New Roman" w:hAnsi="Arial" w:cs="Arial"/>
          <w:sz w:val="20"/>
          <w:szCs w:val="24"/>
        </w:rPr>
      </w:pPr>
    </w:p>
    <w:p w:rsidR="0067044E" w:rsidRPr="00AA756E" w:rsidRDefault="0067044E" w:rsidP="0067044E">
      <w:pPr>
        <w:spacing w:after="0" w:line="240" w:lineRule="auto"/>
        <w:ind w:left="2160" w:firstLine="720"/>
        <w:rPr>
          <w:rFonts w:ascii="Arial" w:eastAsia="Times New Roman" w:hAnsi="Arial" w:cs="Arial"/>
          <w:sz w:val="20"/>
          <w:szCs w:val="24"/>
        </w:rPr>
      </w:pPr>
    </w:p>
    <w:p w:rsidR="0067044E" w:rsidRPr="00AA756E" w:rsidRDefault="0067044E" w:rsidP="00487F52">
      <w:pPr>
        <w:spacing w:after="0" w:line="240" w:lineRule="auto"/>
        <w:rPr>
          <w:rFonts w:ascii="Arial" w:eastAsia="Times New Roman" w:hAnsi="Arial" w:cs="Arial"/>
          <w:b/>
          <w:sz w:val="28"/>
          <w:szCs w:val="28"/>
        </w:rPr>
      </w:pPr>
    </w:p>
    <w:sectPr w:rsidR="0067044E" w:rsidRPr="00AA756E" w:rsidSect="00BB66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16" w:rsidRDefault="00BF0416" w:rsidP="002572BB">
      <w:pPr>
        <w:spacing w:after="0" w:line="240" w:lineRule="auto"/>
      </w:pPr>
      <w:r>
        <w:separator/>
      </w:r>
    </w:p>
  </w:endnote>
  <w:endnote w:type="continuationSeparator" w:id="0">
    <w:p w:rsidR="00BF0416" w:rsidRDefault="00BF0416"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3C" w:rsidRDefault="00215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1B" w:rsidRDefault="009A661B" w:rsidP="00207254">
    <w:pPr>
      <w:pStyle w:val="Footer"/>
      <w:jc w:val="center"/>
      <w:rPr>
        <w:noProof/>
      </w:rPr>
    </w:pPr>
    <w:r>
      <w:fldChar w:fldCharType="begin"/>
    </w:r>
    <w:r>
      <w:instrText xml:space="preserve"> PAGE   \* MERGEFORMAT </w:instrText>
    </w:r>
    <w:r>
      <w:fldChar w:fldCharType="separate"/>
    </w:r>
    <w:r w:rsidR="00AD35FF">
      <w:rPr>
        <w:noProof/>
      </w:rPr>
      <w:t>1</w:t>
    </w:r>
    <w:r>
      <w:rPr>
        <w:noProof/>
      </w:rPr>
      <w:fldChar w:fldCharType="end"/>
    </w:r>
  </w:p>
  <w:p w:rsidR="009A661B" w:rsidRPr="00207254" w:rsidRDefault="009A661B">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3C" w:rsidRDefault="0021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16" w:rsidRDefault="00BF0416" w:rsidP="002572BB">
      <w:pPr>
        <w:spacing w:after="0" w:line="240" w:lineRule="auto"/>
      </w:pPr>
      <w:r>
        <w:separator/>
      </w:r>
    </w:p>
  </w:footnote>
  <w:footnote w:type="continuationSeparator" w:id="0">
    <w:p w:rsidR="00BF0416" w:rsidRDefault="00BF0416"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1B" w:rsidRDefault="00BF0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23721" o:spid="_x0000_s2050" type="#_x0000_t136" style="position:absolute;margin-left:0;margin-top:0;width:454.5pt;height:181.8pt;rotation:315;z-index:-251658752;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1B" w:rsidRDefault="00BF0416">
    <w:pPr>
      <w:pStyle w:val="Header"/>
      <w:rPr>
        <w:rFonts w:ascii="Times New Roman" w:hAnsi="Times New Roman"/>
        <w:color w:val="1F497D"/>
        <w:sz w:val="16"/>
        <w:szCs w:val="16"/>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23722" o:spid="_x0000_s2051" type="#_x0000_t136" style="position:absolute;margin-left:0;margin-top:0;width:454.5pt;height:181.8pt;rotation:315;z-index:-251657728;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p w:rsidR="009A661B" w:rsidRDefault="009A661B" w:rsidP="0055710E">
    <w:pPr>
      <w:pStyle w:val="Header"/>
      <w:jc w:val="right"/>
      <w:rPr>
        <w:rFonts w:ascii="Times New Roman" w:hAnsi="Times New Roman"/>
        <w:color w:val="1F497D"/>
        <w:sz w:val="16"/>
        <w:szCs w:val="16"/>
        <w:lang w:val="en-GB"/>
      </w:rPr>
    </w:pPr>
    <w:r w:rsidRPr="00AA756E">
      <w:rPr>
        <w:rFonts w:ascii="Tahoma" w:eastAsia="Times New Roman" w:hAnsi="Tahoma" w:cs="Tahoma"/>
        <w:noProof/>
        <w:color w:val="000000"/>
        <w:sz w:val="20"/>
        <w:szCs w:val="20"/>
        <w:lang w:val="en-GB" w:eastAsia="en-GB"/>
      </w:rPr>
      <w:drawing>
        <wp:inline distT="0" distB="0" distL="0" distR="0" wp14:anchorId="20DCA17E" wp14:editId="4B2C1E50">
          <wp:extent cx="1091142" cy="577663"/>
          <wp:effectExtent l="0" t="0" r="0" b="0"/>
          <wp:docPr id="2" name="Picture 2" descr="NIC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R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1142" cy="577663"/>
                  </a:xfrm>
                  <a:prstGeom prst="rect">
                    <a:avLst/>
                  </a:prstGeom>
                  <a:noFill/>
                  <a:ln>
                    <a:noFill/>
                  </a:ln>
                </pic:spPr>
              </pic:pic>
            </a:graphicData>
          </a:graphic>
        </wp:inline>
      </w:drawing>
    </w:r>
  </w:p>
  <w:p w:rsidR="009A661B" w:rsidRPr="0055710E" w:rsidRDefault="009A661B" w:rsidP="0055710E">
    <w:pPr>
      <w:pStyle w:val="Header"/>
      <w:jc w:val="right"/>
      <w:rPr>
        <w:rFonts w:ascii="Times New Roman" w:hAnsi="Times New Roman"/>
        <w:color w:val="1F497D"/>
        <w:sz w:val="16"/>
        <w:szCs w:val="16"/>
        <w:lang w:val="en-GB"/>
      </w:rPr>
    </w:pPr>
    <w:r>
      <w:rPr>
        <w:rFonts w:ascii="Times New Roman" w:hAnsi="Times New Roman"/>
        <w:color w:val="1F497D"/>
        <w:sz w:val="16"/>
        <w:szCs w:val="16"/>
        <w:lang w:val="en-GB"/>
      </w:rPr>
      <w:t>Papworth NCHDA Report Jan 2016</w:t>
    </w:r>
    <w:r w:rsidRPr="00354EF5">
      <w:rPr>
        <w:rFonts w:ascii="Times New Roman" w:hAnsi="Times New Roman"/>
        <w:color w:val="1F497D"/>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1B" w:rsidRDefault="00BF0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23720" o:spid="_x0000_s2049" type="#_x0000_t136" style="position:absolute;margin-left:0;margin-top:0;width:454.5pt;height:181.8pt;rotation:315;z-index:-251659776;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485"/>
    <w:multiLevelType w:val="hybridMultilevel"/>
    <w:tmpl w:val="BC20B2A2"/>
    <w:lvl w:ilvl="0" w:tplc="6A2ED728">
      <w:numFmt w:val="bullet"/>
      <w:lvlText w:val="•"/>
      <w:lvlJc w:val="left"/>
      <w:pPr>
        <w:ind w:left="1077"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4A6634B"/>
    <w:multiLevelType w:val="hybridMultilevel"/>
    <w:tmpl w:val="6BE6BFD6"/>
    <w:lvl w:ilvl="0" w:tplc="01D6B128">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590C7C"/>
    <w:multiLevelType w:val="hybridMultilevel"/>
    <w:tmpl w:val="20FCE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393549"/>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B137F"/>
    <w:multiLevelType w:val="hybridMultilevel"/>
    <w:tmpl w:val="69D23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4A63EB"/>
    <w:multiLevelType w:val="hybridMultilevel"/>
    <w:tmpl w:val="C91E41EE"/>
    <w:lvl w:ilvl="0" w:tplc="6A2ED7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123C0"/>
    <w:multiLevelType w:val="hybridMultilevel"/>
    <w:tmpl w:val="F3FC9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642159"/>
    <w:multiLevelType w:val="hybridMultilevel"/>
    <w:tmpl w:val="3F4EE8B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12771B2"/>
    <w:multiLevelType w:val="hybridMultilevel"/>
    <w:tmpl w:val="D7102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6E4566"/>
    <w:multiLevelType w:val="hybridMultilevel"/>
    <w:tmpl w:val="40322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9E242C8"/>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E10F61"/>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EF4BCF"/>
    <w:multiLevelType w:val="hybridMultilevel"/>
    <w:tmpl w:val="13A64C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56021E"/>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5E54C8"/>
    <w:multiLevelType w:val="hybridMultilevel"/>
    <w:tmpl w:val="F710D0FC"/>
    <w:lvl w:ilvl="0" w:tplc="DE4E08D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16D0552"/>
    <w:multiLevelType w:val="hybridMultilevel"/>
    <w:tmpl w:val="93AEF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7A358CB"/>
    <w:multiLevelType w:val="hybridMultilevel"/>
    <w:tmpl w:val="571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A0A71"/>
    <w:multiLevelType w:val="hybridMultilevel"/>
    <w:tmpl w:val="7A347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D042C5"/>
    <w:multiLevelType w:val="hybridMultilevel"/>
    <w:tmpl w:val="173CB6A2"/>
    <w:lvl w:ilvl="0" w:tplc="EFA8A31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611C2E75"/>
    <w:multiLevelType w:val="hybridMultilevel"/>
    <w:tmpl w:val="160C36CE"/>
    <w:lvl w:ilvl="0" w:tplc="FCE0A924">
      <w:start w:val="1"/>
      <w:numFmt w:val="decimal"/>
      <w:lvlText w:val="%1."/>
      <w:lvlJc w:val="left"/>
      <w:pPr>
        <w:tabs>
          <w:tab w:val="num" w:pos="1080"/>
        </w:tabs>
        <w:ind w:left="1080" w:hanging="360"/>
      </w:pPr>
      <w:rPr>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7C790870"/>
    <w:multiLevelType w:val="hybridMultilevel"/>
    <w:tmpl w:val="ABAA0DE6"/>
    <w:lvl w:ilvl="0" w:tplc="6A2ED7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8"/>
  </w:num>
  <w:num w:numId="4">
    <w:abstractNumId w:val="14"/>
  </w:num>
  <w:num w:numId="5">
    <w:abstractNumId w:val="1"/>
  </w:num>
  <w:num w:numId="6">
    <w:abstractNumId w:val="7"/>
  </w:num>
  <w:num w:numId="7">
    <w:abstractNumId w:val="19"/>
  </w:num>
  <w:num w:numId="8">
    <w:abstractNumId w:val="13"/>
  </w:num>
  <w:num w:numId="9">
    <w:abstractNumId w:val="3"/>
  </w:num>
  <w:num w:numId="10">
    <w:abstractNumId w:val="4"/>
  </w:num>
  <w:num w:numId="11">
    <w:abstractNumId w:val="8"/>
  </w:num>
  <w:num w:numId="12">
    <w:abstractNumId w:val="10"/>
  </w:num>
  <w:num w:numId="13">
    <w:abstractNumId w:val="6"/>
  </w:num>
  <w:num w:numId="14">
    <w:abstractNumId w:val="11"/>
  </w:num>
  <w:num w:numId="15">
    <w:abstractNumId w:val="12"/>
  </w:num>
  <w:num w:numId="16">
    <w:abstractNumId w:val="17"/>
  </w:num>
  <w:num w:numId="17">
    <w:abstractNumId w:val="9"/>
  </w:num>
  <w:num w:numId="18">
    <w:abstractNumId w:val="16"/>
  </w:num>
  <w:num w:numId="19">
    <w:abstractNumId w:val="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15F7D"/>
    <w:rsid w:val="00023605"/>
    <w:rsid w:val="0003145D"/>
    <w:rsid w:val="00036877"/>
    <w:rsid w:val="00056AE4"/>
    <w:rsid w:val="00074746"/>
    <w:rsid w:val="000B41D7"/>
    <w:rsid w:val="00132CDD"/>
    <w:rsid w:val="00190246"/>
    <w:rsid w:val="001C5BF5"/>
    <w:rsid w:val="001D1873"/>
    <w:rsid w:val="00207254"/>
    <w:rsid w:val="00215E3C"/>
    <w:rsid w:val="00227971"/>
    <w:rsid w:val="002572BB"/>
    <w:rsid w:val="002A2506"/>
    <w:rsid w:val="002C6607"/>
    <w:rsid w:val="003055F3"/>
    <w:rsid w:val="00354EF5"/>
    <w:rsid w:val="003679B1"/>
    <w:rsid w:val="0038644F"/>
    <w:rsid w:val="003A09DA"/>
    <w:rsid w:val="003A3619"/>
    <w:rsid w:val="003C0E1D"/>
    <w:rsid w:val="00415592"/>
    <w:rsid w:val="00420529"/>
    <w:rsid w:val="0046313F"/>
    <w:rsid w:val="00487F52"/>
    <w:rsid w:val="00497ABE"/>
    <w:rsid w:val="004E527A"/>
    <w:rsid w:val="00516B1B"/>
    <w:rsid w:val="0055296B"/>
    <w:rsid w:val="0055710E"/>
    <w:rsid w:val="00564829"/>
    <w:rsid w:val="00586000"/>
    <w:rsid w:val="005B26B8"/>
    <w:rsid w:val="005C4872"/>
    <w:rsid w:val="005C5198"/>
    <w:rsid w:val="005C69EF"/>
    <w:rsid w:val="005C7BB0"/>
    <w:rsid w:val="005D2D80"/>
    <w:rsid w:val="005D7638"/>
    <w:rsid w:val="005E36C4"/>
    <w:rsid w:val="005E4373"/>
    <w:rsid w:val="0061000A"/>
    <w:rsid w:val="00616735"/>
    <w:rsid w:val="0064549F"/>
    <w:rsid w:val="00646BBE"/>
    <w:rsid w:val="0067044E"/>
    <w:rsid w:val="006D7726"/>
    <w:rsid w:val="0070092B"/>
    <w:rsid w:val="00706FE3"/>
    <w:rsid w:val="00715DEC"/>
    <w:rsid w:val="00730E5D"/>
    <w:rsid w:val="007324CA"/>
    <w:rsid w:val="007435BB"/>
    <w:rsid w:val="007546B3"/>
    <w:rsid w:val="007A7923"/>
    <w:rsid w:val="007B001F"/>
    <w:rsid w:val="007C74B5"/>
    <w:rsid w:val="007D22F8"/>
    <w:rsid w:val="007F065E"/>
    <w:rsid w:val="007F620D"/>
    <w:rsid w:val="008404E6"/>
    <w:rsid w:val="00851936"/>
    <w:rsid w:val="008634F8"/>
    <w:rsid w:val="008B2C16"/>
    <w:rsid w:val="008D5972"/>
    <w:rsid w:val="008E5760"/>
    <w:rsid w:val="008F0C8E"/>
    <w:rsid w:val="00920BC5"/>
    <w:rsid w:val="00921CF0"/>
    <w:rsid w:val="00976016"/>
    <w:rsid w:val="009805A6"/>
    <w:rsid w:val="0099259C"/>
    <w:rsid w:val="00997917"/>
    <w:rsid w:val="009A4568"/>
    <w:rsid w:val="009A661B"/>
    <w:rsid w:val="009C5878"/>
    <w:rsid w:val="009F1B60"/>
    <w:rsid w:val="00A16573"/>
    <w:rsid w:val="00A400C1"/>
    <w:rsid w:val="00A70247"/>
    <w:rsid w:val="00A77C59"/>
    <w:rsid w:val="00A91909"/>
    <w:rsid w:val="00A97B84"/>
    <w:rsid w:val="00AA2939"/>
    <w:rsid w:val="00AA6601"/>
    <w:rsid w:val="00AA756E"/>
    <w:rsid w:val="00AD35FF"/>
    <w:rsid w:val="00B02CE3"/>
    <w:rsid w:val="00B05070"/>
    <w:rsid w:val="00B74C06"/>
    <w:rsid w:val="00BB284C"/>
    <w:rsid w:val="00BB6628"/>
    <w:rsid w:val="00BE017C"/>
    <w:rsid w:val="00BF0416"/>
    <w:rsid w:val="00C10444"/>
    <w:rsid w:val="00C13508"/>
    <w:rsid w:val="00C167C0"/>
    <w:rsid w:val="00C64A61"/>
    <w:rsid w:val="00C91899"/>
    <w:rsid w:val="00CA0B0D"/>
    <w:rsid w:val="00CD6E25"/>
    <w:rsid w:val="00CE2C7A"/>
    <w:rsid w:val="00D01374"/>
    <w:rsid w:val="00D2630E"/>
    <w:rsid w:val="00D434F2"/>
    <w:rsid w:val="00D82645"/>
    <w:rsid w:val="00DE5490"/>
    <w:rsid w:val="00E30DE2"/>
    <w:rsid w:val="00E34505"/>
    <w:rsid w:val="00E360C7"/>
    <w:rsid w:val="00E71EAE"/>
    <w:rsid w:val="00EA41D7"/>
    <w:rsid w:val="00EA73A7"/>
    <w:rsid w:val="00ED5F38"/>
    <w:rsid w:val="00F15DFB"/>
    <w:rsid w:val="00F31984"/>
    <w:rsid w:val="00F62BDC"/>
    <w:rsid w:val="00F676EC"/>
    <w:rsid w:val="00F6789E"/>
    <w:rsid w:val="00F82751"/>
    <w:rsid w:val="00F95F8E"/>
    <w:rsid w:val="00FB6529"/>
    <w:rsid w:val="00FF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22514</CharactersWithSpaces>
  <SharedDoc>false</SharedDoc>
  <HLinks>
    <vt:vector size="6" baseType="variant">
      <vt:variant>
        <vt:i4>7667813</vt:i4>
      </vt:variant>
      <vt:variant>
        <vt:i4>0</vt:i4>
      </vt:variant>
      <vt:variant>
        <vt:i4>0</vt:i4>
      </vt:variant>
      <vt:variant>
        <vt:i4>5</vt:i4>
      </vt:variant>
      <vt:variant>
        <vt:lpwstr>http://www.ccad.org.uk/002/congenital.nsf/vwContent/Technical Information?Opendocument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2018-11-15T16:56:00Z</dcterms:created>
  <dcterms:modified xsi:type="dcterms:W3CDTF">2018-11-15T16:56:00Z</dcterms:modified>
</cp:coreProperties>
</file>